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49" w:rsidRPr="00E9357E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9357E">
        <w:rPr>
          <w:rFonts w:ascii="Arial" w:hAnsi="Arial" w:cs="Arial"/>
          <w:sz w:val="32"/>
          <w:szCs w:val="32"/>
        </w:rPr>
        <w:t>СОБРАНИЕ ДЕПУТАТОВ</w:t>
      </w:r>
    </w:p>
    <w:p w:rsidR="005F4449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МАРТЫНОВСКОГО</w:t>
      </w:r>
      <w:r w:rsidRPr="00E9357E">
        <w:rPr>
          <w:rFonts w:ascii="Arial" w:hAnsi="Arial" w:cs="Arial"/>
          <w:sz w:val="32"/>
          <w:szCs w:val="32"/>
        </w:rPr>
        <w:t xml:space="preserve"> СЕЛЬСОВЕТА</w:t>
      </w:r>
      <w:r w:rsidRPr="00E9357E">
        <w:rPr>
          <w:rFonts w:ascii="Arial" w:hAnsi="Arial" w:cs="Arial"/>
          <w:sz w:val="32"/>
          <w:szCs w:val="32"/>
        </w:rPr>
        <w:br/>
        <w:t xml:space="preserve">СУДЖАНСКОГО РАЙОНА </w:t>
      </w:r>
    </w:p>
    <w:p w:rsidR="005F4449" w:rsidRPr="00E9357E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9357E">
        <w:rPr>
          <w:rFonts w:ascii="Arial" w:hAnsi="Arial" w:cs="Arial"/>
          <w:sz w:val="32"/>
          <w:szCs w:val="32"/>
        </w:rPr>
        <w:t>КУРСКОЙ ОБЛАСТИ</w:t>
      </w:r>
    </w:p>
    <w:p w:rsidR="005F4449" w:rsidRDefault="005F4449" w:rsidP="005F444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4449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9357E">
        <w:rPr>
          <w:rFonts w:ascii="Arial" w:hAnsi="Arial" w:cs="Arial"/>
          <w:sz w:val="32"/>
          <w:szCs w:val="32"/>
        </w:rPr>
        <w:t>РЕШЕНИЕ</w:t>
      </w:r>
    </w:p>
    <w:p w:rsidR="005F4449" w:rsidRPr="00F1048E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F1048E">
        <w:rPr>
          <w:rFonts w:ascii="Arial" w:hAnsi="Arial" w:cs="Arial"/>
          <w:sz w:val="32"/>
          <w:szCs w:val="32"/>
        </w:rPr>
        <w:t>от 18 сентября 2012 года №29</w:t>
      </w:r>
    </w:p>
    <w:p w:rsidR="005F4449" w:rsidRPr="00897D81" w:rsidRDefault="005F4449" w:rsidP="005F444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4449" w:rsidRPr="00E9357E" w:rsidRDefault="005F4449" w:rsidP="005F4449">
      <w:pPr>
        <w:pStyle w:val="Style7"/>
        <w:widowControl/>
        <w:spacing w:line="240" w:lineRule="auto"/>
        <w:jc w:val="center"/>
        <w:rPr>
          <w:rStyle w:val="FontStyle23"/>
          <w:rFonts w:ascii="Arial" w:hAnsi="Arial" w:cs="Arial"/>
          <w:b/>
          <w:i w:val="0"/>
          <w:sz w:val="32"/>
          <w:szCs w:val="32"/>
        </w:rPr>
      </w:pPr>
      <w:r w:rsidRPr="00E9357E">
        <w:rPr>
          <w:rStyle w:val="FontStyle22"/>
          <w:rFonts w:ascii="Arial" w:hAnsi="Arial" w:cs="Arial"/>
          <w:b/>
          <w:sz w:val="32"/>
          <w:szCs w:val="32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E9357E">
        <w:rPr>
          <w:rStyle w:val="FontStyle23"/>
          <w:rFonts w:ascii="Arial" w:hAnsi="Arial" w:cs="Arial"/>
          <w:b/>
          <w:i w:val="0"/>
          <w:sz w:val="32"/>
          <w:szCs w:val="32"/>
        </w:rPr>
        <w:t xml:space="preserve">органами местного самоуправления </w:t>
      </w:r>
    </w:p>
    <w:p w:rsidR="005F4449" w:rsidRPr="00B80E76" w:rsidRDefault="005F4449" w:rsidP="005F4449">
      <w:pPr>
        <w:pStyle w:val="Style7"/>
        <w:widowControl/>
        <w:spacing w:line="240" w:lineRule="auto"/>
        <w:jc w:val="center"/>
        <w:rPr>
          <w:b/>
          <w:iCs/>
          <w:sz w:val="28"/>
          <w:szCs w:val="28"/>
        </w:rPr>
      </w:pPr>
    </w:p>
    <w:p w:rsidR="005F4449" w:rsidRPr="001A58AD" w:rsidRDefault="005F4449" w:rsidP="005F4449">
      <w:pPr>
        <w:pStyle w:val="Style8"/>
        <w:widowControl/>
        <w:spacing w:line="240" w:lineRule="auto"/>
        <w:rPr>
          <w:sz w:val="28"/>
          <w:szCs w:val="28"/>
        </w:rPr>
      </w:pPr>
    </w:p>
    <w:p w:rsidR="005F4449" w:rsidRPr="00E9357E" w:rsidRDefault="005F4449" w:rsidP="005F4449">
      <w:pPr>
        <w:pStyle w:val="Style7"/>
        <w:widowControl/>
        <w:tabs>
          <w:tab w:val="left" w:leader="underscore" w:pos="6811"/>
        </w:tabs>
        <w:spacing w:line="240" w:lineRule="auto"/>
        <w:ind w:firstLine="709"/>
        <w:rPr>
          <w:rFonts w:ascii="Arial" w:hAnsi="Arial" w:cs="Arial"/>
          <w:b/>
          <w:bCs/>
          <w:color w:val="000000"/>
          <w:kern w:val="28"/>
        </w:rPr>
      </w:pPr>
      <w:r w:rsidRPr="00E9357E">
        <w:rPr>
          <w:rStyle w:val="FontStyle22"/>
          <w:rFonts w:ascii="Arial" w:hAnsi="Arial" w:cs="Arial"/>
        </w:rPr>
        <w:t>В соответствии с пунктом 3 части 1 статьи 3 Федерального закона</w:t>
      </w:r>
      <w:r>
        <w:rPr>
          <w:rStyle w:val="FontStyle22"/>
          <w:rFonts w:ascii="Arial" w:hAnsi="Arial" w:cs="Arial"/>
        </w:rPr>
        <w:t xml:space="preserve"> </w:t>
      </w:r>
      <w:r w:rsidRPr="00E9357E">
        <w:rPr>
          <w:rStyle w:val="FontStyle22"/>
          <w:rFonts w:ascii="Arial" w:hAnsi="Arial" w:cs="Arial"/>
        </w:rPr>
        <w:t xml:space="preserve">от 17.07.2009 № 172-ФЗ «Об антикоррупционной экспертизе нормативных правовых актов и проектов нормативных правовых актов», </w:t>
      </w:r>
      <w:hyperlink r:id="rId7" w:history="1">
        <w:r w:rsidRPr="00E9357E">
          <w:rPr>
            <w:rFonts w:ascii="Arial" w:hAnsi="Arial" w:cs="Arial"/>
          </w:rPr>
          <w:t>постановлением</w:t>
        </w:r>
      </w:hyperlink>
      <w:r w:rsidRPr="00E9357E">
        <w:rPr>
          <w:rFonts w:ascii="Arial" w:hAnsi="Arial" w:cs="Arial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руководствуясь Уставом МО «</w:t>
      </w:r>
      <w:r>
        <w:rPr>
          <w:rFonts w:ascii="Arial" w:hAnsi="Arial" w:cs="Arial"/>
        </w:rPr>
        <w:t>Мартыновский</w:t>
      </w:r>
      <w:r w:rsidRPr="00E9357E">
        <w:rPr>
          <w:rFonts w:ascii="Arial" w:hAnsi="Arial" w:cs="Arial"/>
        </w:rPr>
        <w:t xml:space="preserve"> сельсовет» Суджанского района Курской области </w:t>
      </w:r>
      <w:r w:rsidRPr="00E9357E">
        <w:rPr>
          <w:rFonts w:ascii="Arial" w:hAnsi="Arial" w:cs="Arial"/>
          <w:bCs/>
          <w:color w:val="000000"/>
          <w:kern w:val="28"/>
        </w:rPr>
        <w:t xml:space="preserve">Собрание депутатов </w:t>
      </w:r>
      <w:r>
        <w:rPr>
          <w:rFonts w:ascii="Arial" w:hAnsi="Arial" w:cs="Arial"/>
          <w:bCs/>
          <w:color w:val="000000"/>
          <w:kern w:val="28"/>
        </w:rPr>
        <w:t>Мартыновского</w:t>
      </w:r>
      <w:r w:rsidRPr="00E9357E">
        <w:rPr>
          <w:rFonts w:ascii="Arial" w:hAnsi="Arial" w:cs="Arial"/>
          <w:bCs/>
          <w:color w:val="000000"/>
          <w:kern w:val="28"/>
        </w:rPr>
        <w:t xml:space="preserve"> сельсовета РЕШИЛО:</w:t>
      </w:r>
    </w:p>
    <w:p w:rsidR="005F4449" w:rsidRPr="00E9357E" w:rsidRDefault="005F4449" w:rsidP="005F4449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F4449" w:rsidRPr="00E9357E" w:rsidRDefault="005F4449" w:rsidP="005F4449">
      <w:pPr>
        <w:pStyle w:val="Style7"/>
        <w:widowControl/>
        <w:spacing w:line="240" w:lineRule="auto"/>
        <w:ind w:firstLine="709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1.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E9357E">
        <w:rPr>
          <w:rStyle w:val="FontStyle23"/>
          <w:rFonts w:ascii="Arial" w:hAnsi="Arial" w:cs="Arial"/>
          <w:i w:val="0"/>
        </w:rPr>
        <w:t xml:space="preserve">органами местного самоуправления </w:t>
      </w:r>
      <w:r w:rsidRPr="00E9357E">
        <w:rPr>
          <w:rFonts w:ascii="Arial" w:hAnsi="Arial" w:cs="Arial"/>
          <w:bCs/>
          <w:color w:val="000000"/>
          <w:kern w:val="28"/>
        </w:rPr>
        <w:t>МО «</w:t>
      </w:r>
      <w:r>
        <w:rPr>
          <w:rFonts w:ascii="Arial" w:hAnsi="Arial" w:cs="Arial"/>
          <w:bCs/>
          <w:color w:val="000000"/>
          <w:kern w:val="28"/>
        </w:rPr>
        <w:t>Мартыноский</w:t>
      </w:r>
      <w:r w:rsidRPr="00E9357E">
        <w:rPr>
          <w:rFonts w:ascii="Arial" w:hAnsi="Arial" w:cs="Arial"/>
          <w:bCs/>
          <w:color w:val="000000"/>
          <w:kern w:val="28"/>
        </w:rPr>
        <w:t xml:space="preserve"> сельсовет» </w:t>
      </w:r>
      <w:r w:rsidRPr="00E9357E">
        <w:rPr>
          <w:rStyle w:val="FontStyle22"/>
          <w:rFonts w:ascii="Arial" w:hAnsi="Arial" w:cs="Arial"/>
        </w:rPr>
        <w:t>согласно приложению.</w:t>
      </w:r>
    </w:p>
    <w:p w:rsidR="005F4449" w:rsidRPr="00E9357E" w:rsidRDefault="005F4449" w:rsidP="005F4449">
      <w:pPr>
        <w:pStyle w:val="Style10"/>
        <w:widowControl/>
        <w:tabs>
          <w:tab w:val="left" w:pos="845"/>
        </w:tabs>
        <w:spacing w:line="324" w:lineRule="exact"/>
        <w:ind w:firstLine="709"/>
        <w:jc w:val="both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2. Контроль за исполнением настоящего решения </w:t>
      </w:r>
      <w:r>
        <w:rPr>
          <w:rStyle w:val="FontStyle22"/>
          <w:rFonts w:ascii="Arial" w:hAnsi="Arial" w:cs="Arial"/>
        </w:rPr>
        <w:t>оставляю  за  собой</w:t>
      </w:r>
    </w:p>
    <w:p w:rsidR="005F4449" w:rsidRPr="00E9357E" w:rsidRDefault="005F4449" w:rsidP="005F4449">
      <w:pPr>
        <w:ind w:firstLine="720"/>
        <w:rPr>
          <w:rFonts w:ascii="Arial" w:hAnsi="Arial" w:cs="Arial"/>
        </w:rPr>
      </w:pPr>
      <w:r w:rsidRPr="00E9357E">
        <w:rPr>
          <w:rFonts w:ascii="Arial" w:hAnsi="Arial" w:cs="Arial"/>
        </w:rPr>
        <w:t xml:space="preserve">3. </w:t>
      </w:r>
      <w:r w:rsidRPr="00E9357E">
        <w:rPr>
          <w:rFonts w:ascii="Arial" w:hAnsi="Arial" w:cs="Arial"/>
          <w:color w:val="000000"/>
        </w:rPr>
        <w:t>Настоящее</w:t>
      </w:r>
      <w:r w:rsidRPr="00E9357E">
        <w:rPr>
          <w:rFonts w:ascii="Arial" w:hAnsi="Arial" w:cs="Arial"/>
        </w:rPr>
        <w:t xml:space="preserve"> решение вступает в силу с момента опубликования (обнародования).</w:t>
      </w: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  <w:r w:rsidRPr="00E9357E">
        <w:rPr>
          <w:rStyle w:val="FontStyle23"/>
          <w:rFonts w:ascii="Arial" w:hAnsi="Arial" w:cs="Arial"/>
          <w:i w:val="0"/>
        </w:rPr>
        <w:t xml:space="preserve">Глава </w:t>
      </w:r>
      <w:r>
        <w:rPr>
          <w:rStyle w:val="FontStyle23"/>
          <w:rFonts w:ascii="Arial" w:hAnsi="Arial" w:cs="Arial"/>
          <w:i w:val="0"/>
        </w:rPr>
        <w:t>Мартыновского</w:t>
      </w:r>
      <w:r w:rsidRPr="00E9357E">
        <w:rPr>
          <w:rStyle w:val="FontStyle23"/>
          <w:rFonts w:ascii="Arial" w:hAnsi="Arial" w:cs="Arial"/>
          <w:i w:val="0"/>
        </w:rPr>
        <w:t xml:space="preserve"> сельсовета                                                      </w:t>
      </w:r>
      <w:r>
        <w:rPr>
          <w:rStyle w:val="FontStyle23"/>
          <w:rFonts w:ascii="Arial" w:hAnsi="Arial" w:cs="Arial"/>
          <w:i w:val="0"/>
        </w:rPr>
        <w:t>А.Н.  Федорцов</w:t>
      </w: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Pr="00E9357E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rFonts w:ascii="Arial" w:hAnsi="Arial" w:cs="Arial"/>
          <w:i w:val="0"/>
        </w:rPr>
      </w:pPr>
    </w:p>
    <w:p w:rsidR="005F4449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i w:val="0"/>
          <w:sz w:val="28"/>
          <w:szCs w:val="28"/>
        </w:rPr>
      </w:pPr>
    </w:p>
    <w:p w:rsidR="005F4449" w:rsidRDefault="005F4449" w:rsidP="005F4449">
      <w:pPr>
        <w:pStyle w:val="Style3"/>
        <w:widowControl/>
        <w:tabs>
          <w:tab w:val="left" w:pos="7490"/>
        </w:tabs>
        <w:spacing w:line="324" w:lineRule="exact"/>
        <w:jc w:val="left"/>
        <w:rPr>
          <w:rStyle w:val="FontStyle23"/>
          <w:i w:val="0"/>
          <w:sz w:val="28"/>
          <w:szCs w:val="28"/>
        </w:rPr>
      </w:pPr>
    </w:p>
    <w:p w:rsidR="005F4449" w:rsidRPr="00E9357E" w:rsidRDefault="005F4449" w:rsidP="005F4449">
      <w:pPr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>Приложение</w:t>
      </w:r>
    </w:p>
    <w:p w:rsidR="005F4449" w:rsidRPr="00E9357E" w:rsidRDefault="005F4449" w:rsidP="005F4449">
      <w:pPr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>к Решению Собрания</w:t>
      </w:r>
    </w:p>
    <w:p w:rsidR="005F4449" w:rsidRPr="00E9357E" w:rsidRDefault="005F4449" w:rsidP="005F4449">
      <w:pPr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 xml:space="preserve"> депутатов </w:t>
      </w:r>
      <w:r>
        <w:rPr>
          <w:rFonts w:ascii="Arial" w:hAnsi="Arial" w:cs="Arial"/>
          <w:b/>
          <w:sz w:val="28"/>
          <w:szCs w:val="28"/>
        </w:rPr>
        <w:t>Мартыновского</w:t>
      </w:r>
      <w:r w:rsidRPr="00E9357E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5F4449" w:rsidRPr="00F1048E" w:rsidRDefault="005F4449" w:rsidP="005F4449">
      <w:pPr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F1048E">
        <w:rPr>
          <w:rFonts w:ascii="Arial" w:hAnsi="Arial" w:cs="Arial"/>
          <w:b/>
          <w:sz w:val="28"/>
          <w:szCs w:val="28"/>
        </w:rPr>
        <w:t>от 18.09.2012 года №29</w:t>
      </w:r>
    </w:p>
    <w:p w:rsidR="005F4449" w:rsidRPr="00F1048E" w:rsidRDefault="005F4449" w:rsidP="005F4449">
      <w:pPr>
        <w:ind w:left="4320"/>
        <w:jc w:val="center"/>
        <w:rPr>
          <w:sz w:val="28"/>
          <w:szCs w:val="28"/>
        </w:rPr>
      </w:pPr>
    </w:p>
    <w:p w:rsidR="005F4449" w:rsidRPr="00E9357E" w:rsidRDefault="005F4449" w:rsidP="005F4449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E9357E">
        <w:rPr>
          <w:rFonts w:ascii="Arial" w:hAnsi="Arial" w:cs="Arial"/>
          <w:sz w:val="32"/>
          <w:szCs w:val="32"/>
        </w:rPr>
        <w:t xml:space="preserve">Порядок </w:t>
      </w:r>
    </w:p>
    <w:p w:rsidR="005F4449" w:rsidRPr="00E9357E" w:rsidRDefault="005F4449" w:rsidP="005F4449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E9357E">
        <w:rPr>
          <w:rFonts w:ascii="Arial" w:hAnsi="Arial" w:cs="Arial"/>
          <w:sz w:val="32"/>
          <w:szCs w:val="32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МО «</w:t>
      </w:r>
      <w:r>
        <w:rPr>
          <w:rFonts w:ascii="Arial" w:hAnsi="Arial" w:cs="Arial"/>
          <w:sz w:val="32"/>
          <w:szCs w:val="32"/>
        </w:rPr>
        <w:t>Мартыновский</w:t>
      </w:r>
      <w:r w:rsidRPr="00E9357E">
        <w:rPr>
          <w:rFonts w:ascii="Arial" w:hAnsi="Arial" w:cs="Arial"/>
          <w:sz w:val="32"/>
          <w:szCs w:val="32"/>
        </w:rPr>
        <w:t xml:space="preserve"> сельсовет» Суджанского района Курской области</w:t>
      </w:r>
    </w:p>
    <w:p w:rsidR="005F4449" w:rsidRDefault="005F4449" w:rsidP="005F4449">
      <w:pPr>
        <w:pStyle w:val="Style14"/>
        <w:widowControl/>
        <w:spacing w:before="103"/>
        <w:ind w:left="3881"/>
        <w:jc w:val="left"/>
        <w:rPr>
          <w:rStyle w:val="FontStyle22"/>
          <w:sz w:val="28"/>
          <w:szCs w:val="28"/>
        </w:rPr>
      </w:pPr>
    </w:p>
    <w:p w:rsidR="005F4449" w:rsidRPr="00E9357E" w:rsidRDefault="005F4449" w:rsidP="005F4449">
      <w:pPr>
        <w:pStyle w:val="Style14"/>
        <w:widowControl/>
        <w:spacing w:before="103"/>
        <w:ind w:left="3881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1. Общие положения</w:t>
      </w:r>
    </w:p>
    <w:p w:rsidR="005F4449" w:rsidRPr="00E9357E" w:rsidRDefault="005F4449" w:rsidP="005F4449">
      <w:pPr>
        <w:pStyle w:val="Style8"/>
        <w:widowControl/>
        <w:spacing w:line="240" w:lineRule="exact"/>
        <w:ind w:right="2" w:firstLine="710"/>
        <w:rPr>
          <w:rFonts w:ascii="Arial" w:hAnsi="Arial" w:cs="Arial"/>
        </w:rPr>
      </w:pPr>
    </w:p>
    <w:p w:rsidR="005F4449" w:rsidRPr="00E9357E" w:rsidRDefault="005F4449" w:rsidP="005F4449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9357E">
        <w:rPr>
          <w:rStyle w:val="FontStyle22"/>
          <w:rFonts w:ascii="Arial" w:hAnsi="Arial" w:cs="Arial"/>
          <w:b w:val="0"/>
          <w:sz w:val="24"/>
          <w:szCs w:val="24"/>
        </w:rPr>
        <w:t xml:space="preserve">1.1. Настоящий Порядок </w:t>
      </w:r>
      <w:r w:rsidRPr="00E9357E">
        <w:rPr>
          <w:rFonts w:ascii="Arial" w:hAnsi="Arial" w:cs="Arial"/>
          <w:b w:val="0"/>
          <w:sz w:val="24"/>
          <w:szCs w:val="24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МО «</w:t>
      </w:r>
      <w:r>
        <w:rPr>
          <w:rFonts w:ascii="Arial" w:hAnsi="Arial" w:cs="Arial"/>
          <w:b w:val="0"/>
          <w:sz w:val="24"/>
          <w:szCs w:val="24"/>
        </w:rPr>
        <w:t>Мартыновский</w:t>
      </w:r>
      <w:r w:rsidRPr="00E9357E">
        <w:rPr>
          <w:rFonts w:ascii="Arial" w:hAnsi="Arial" w:cs="Arial"/>
          <w:b w:val="0"/>
          <w:sz w:val="24"/>
          <w:szCs w:val="24"/>
        </w:rPr>
        <w:t xml:space="preserve"> сельсовет» </w:t>
      </w:r>
      <w:r w:rsidRPr="00E9357E">
        <w:rPr>
          <w:rStyle w:val="FontStyle27"/>
          <w:rFonts w:ascii="Arial" w:hAnsi="Arial" w:cs="Arial"/>
          <w:i w:val="0"/>
          <w:sz w:val="24"/>
          <w:szCs w:val="24"/>
        </w:rPr>
        <w:t>(далее - Порядок)</w:t>
      </w:r>
      <w:r w:rsidRPr="00E9357E">
        <w:rPr>
          <w:rStyle w:val="FontStyle22"/>
          <w:rFonts w:ascii="Arial" w:hAnsi="Arial" w:cs="Arial"/>
          <w:b w:val="0"/>
          <w:sz w:val="24"/>
          <w:szCs w:val="24"/>
        </w:rPr>
        <w:t xml:space="preserve"> разработан в соответствии</w:t>
      </w:r>
    </w:p>
    <w:p w:rsidR="005F4449" w:rsidRPr="00E9357E" w:rsidRDefault="005F4449" w:rsidP="005F4449">
      <w:pPr>
        <w:pStyle w:val="Style7"/>
        <w:widowControl/>
        <w:tabs>
          <w:tab w:val="left" w:leader="underscore" w:pos="6811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5F4449" w:rsidRPr="00E9357E" w:rsidRDefault="005F4449" w:rsidP="005F4449">
      <w:pPr>
        <w:pStyle w:val="Style13"/>
        <w:widowControl/>
        <w:tabs>
          <w:tab w:val="left" w:pos="1512"/>
        </w:tabs>
        <w:spacing w:line="240" w:lineRule="auto"/>
        <w:ind w:firstLine="709"/>
        <w:rPr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E9357E">
        <w:rPr>
          <w:rStyle w:val="FontStyle23"/>
          <w:rFonts w:ascii="Arial" w:hAnsi="Arial" w:cs="Arial"/>
          <w:i w:val="0"/>
        </w:rPr>
        <w:t>органами местного самоуправления</w:t>
      </w:r>
      <w:r w:rsidRPr="00E9357E">
        <w:rPr>
          <w:rStyle w:val="FontStyle23"/>
          <w:rFonts w:ascii="Arial" w:hAnsi="Arial" w:cs="Arial"/>
          <w:b/>
        </w:rPr>
        <w:t xml:space="preserve"> </w:t>
      </w:r>
      <w:r w:rsidRPr="00E9357E">
        <w:rPr>
          <w:rStyle w:val="FontStyle23"/>
          <w:rFonts w:ascii="Arial" w:hAnsi="Arial" w:cs="Arial"/>
          <w:i w:val="0"/>
        </w:rPr>
        <w:t>МО «</w:t>
      </w:r>
      <w:r>
        <w:rPr>
          <w:rStyle w:val="FontStyle23"/>
          <w:rFonts w:ascii="Arial" w:hAnsi="Arial" w:cs="Arial"/>
          <w:i w:val="0"/>
        </w:rPr>
        <w:t>Мартыновский</w:t>
      </w:r>
      <w:r w:rsidRPr="00E9357E">
        <w:rPr>
          <w:rStyle w:val="FontStyle23"/>
          <w:rFonts w:ascii="Arial" w:hAnsi="Arial" w:cs="Arial"/>
          <w:i w:val="0"/>
        </w:rPr>
        <w:t xml:space="preserve"> сельсовет»</w:t>
      </w:r>
      <w:r w:rsidRPr="00E9357E">
        <w:rPr>
          <w:rFonts w:ascii="Arial" w:hAnsi="Arial" w:cs="Arial"/>
        </w:rPr>
        <w:t xml:space="preserve"> (далее – органы местного самоуправления).</w:t>
      </w:r>
    </w:p>
    <w:p w:rsidR="005F4449" w:rsidRPr="00E9357E" w:rsidRDefault="005F4449" w:rsidP="005F4449">
      <w:pPr>
        <w:pStyle w:val="Style8"/>
        <w:widowControl/>
        <w:spacing w:line="240" w:lineRule="auto"/>
        <w:ind w:firstLine="739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1.3. Антикоррупционная экспертиза правовых актов и проектов правовых актов </w:t>
      </w:r>
      <w:r w:rsidRPr="00E9357E">
        <w:rPr>
          <w:rStyle w:val="FontStyle23"/>
          <w:rFonts w:ascii="Arial" w:hAnsi="Arial" w:cs="Arial"/>
          <w:i w:val="0"/>
        </w:rPr>
        <w:t xml:space="preserve">органов местного самоуправления </w:t>
      </w:r>
      <w:r w:rsidRPr="00E9357E">
        <w:rPr>
          <w:rStyle w:val="FontStyle22"/>
          <w:rFonts w:ascii="Arial" w:hAnsi="Arial" w:cs="Arial"/>
        </w:rPr>
        <w:t xml:space="preserve">проводится комиссией по проведению антикоррупционной экспертизы согласно методике </w:t>
      </w:r>
      <w:r w:rsidRPr="00E9357E">
        <w:rPr>
          <w:rStyle w:val="FontStyle22"/>
          <w:rFonts w:ascii="Arial" w:hAnsi="Arial" w:cs="Arial"/>
        </w:rPr>
        <w:lastRenderedPageBreak/>
        <w:t>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5F4449" w:rsidRPr="00E9357E" w:rsidRDefault="005F4449" w:rsidP="005F4449">
      <w:pPr>
        <w:pStyle w:val="Style7"/>
        <w:widowControl/>
        <w:spacing w:line="240" w:lineRule="auto"/>
        <w:ind w:left="4450"/>
        <w:jc w:val="left"/>
        <w:rPr>
          <w:rFonts w:ascii="Arial" w:hAnsi="Arial" w:cs="Arial"/>
        </w:rPr>
      </w:pPr>
    </w:p>
    <w:p w:rsidR="005F4449" w:rsidRPr="00E9357E" w:rsidRDefault="005F4449" w:rsidP="005F4449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</w:rPr>
      </w:pPr>
    </w:p>
    <w:p w:rsidR="005F4449" w:rsidRPr="00E9357E" w:rsidRDefault="005F4449" w:rsidP="005F4449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2. Порядок проведения антикоррупционной экспертизы </w:t>
      </w:r>
    </w:p>
    <w:p w:rsidR="005F4449" w:rsidRDefault="005F4449" w:rsidP="005F4449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правовых актов и проектов правовых актов</w:t>
      </w:r>
    </w:p>
    <w:p w:rsidR="005F4449" w:rsidRPr="00E9357E" w:rsidRDefault="005F4449" w:rsidP="005F4449">
      <w:pPr>
        <w:pStyle w:val="Style7"/>
        <w:widowControl/>
        <w:spacing w:line="240" w:lineRule="auto"/>
        <w:jc w:val="center"/>
        <w:rPr>
          <w:rStyle w:val="FontStyle22"/>
          <w:rFonts w:ascii="Arial" w:hAnsi="Arial" w:cs="Arial"/>
        </w:rPr>
      </w:pPr>
    </w:p>
    <w:p w:rsidR="005F4449" w:rsidRPr="00E9357E" w:rsidRDefault="005F4449" w:rsidP="005F4449">
      <w:pPr>
        <w:pStyle w:val="Style13"/>
        <w:widowControl/>
        <w:numPr>
          <w:ilvl w:val="0"/>
          <w:numId w:val="1"/>
        </w:numPr>
        <w:tabs>
          <w:tab w:val="left" w:pos="1214"/>
        </w:tabs>
        <w:spacing w:line="240" w:lineRule="auto"/>
        <w:ind w:firstLine="737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Антикоррупционная экспертиза правовых актов и проектов правовых актов </w:t>
      </w:r>
      <w:r w:rsidRPr="00E9357E">
        <w:rPr>
          <w:rStyle w:val="FontStyle23"/>
          <w:rFonts w:ascii="Arial" w:hAnsi="Arial" w:cs="Arial"/>
          <w:i w:val="0"/>
        </w:rPr>
        <w:t>органов местного самоуправления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2"/>
          <w:rFonts w:ascii="Arial" w:hAnsi="Arial" w:cs="Arial"/>
        </w:rPr>
        <w:t>проводится при проведении их правовой экспертизы.</w:t>
      </w:r>
    </w:p>
    <w:p w:rsidR="005F4449" w:rsidRPr="00E9357E" w:rsidRDefault="005F4449" w:rsidP="005F4449">
      <w:pPr>
        <w:pStyle w:val="Style13"/>
        <w:widowControl/>
        <w:numPr>
          <w:ilvl w:val="0"/>
          <w:numId w:val="1"/>
        </w:numPr>
        <w:tabs>
          <w:tab w:val="left" w:pos="1214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5F4449" w:rsidRPr="00E9357E" w:rsidRDefault="005F4449" w:rsidP="005F4449">
      <w:pPr>
        <w:pStyle w:val="Style13"/>
        <w:widowControl/>
        <w:numPr>
          <w:ilvl w:val="0"/>
          <w:numId w:val="1"/>
        </w:numPr>
        <w:tabs>
          <w:tab w:val="left" w:pos="1234"/>
        </w:tabs>
        <w:spacing w:line="240" w:lineRule="auto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Срок проведения антикоррупционной экспертизы:</w:t>
      </w:r>
      <w:r w:rsidRPr="00E9357E">
        <w:rPr>
          <w:rStyle w:val="FontStyle22"/>
          <w:rFonts w:ascii="Arial" w:hAnsi="Arial" w:cs="Arial"/>
          <w:vertAlign w:val="superscript"/>
        </w:rPr>
        <w:t xml:space="preserve"> </w:t>
      </w:r>
    </w:p>
    <w:p w:rsidR="005F4449" w:rsidRPr="00E9357E" w:rsidRDefault="005F4449" w:rsidP="005F4449">
      <w:pPr>
        <w:pStyle w:val="Style13"/>
        <w:widowControl/>
        <w:tabs>
          <w:tab w:val="left" w:pos="898"/>
          <w:tab w:val="left" w:leader="underscore" w:pos="5990"/>
        </w:tabs>
        <w:spacing w:line="240" w:lineRule="auto"/>
        <w:ind w:firstLine="709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- правовых актов до 15 рабочих дней;</w:t>
      </w:r>
    </w:p>
    <w:p w:rsidR="005F4449" w:rsidRPr="00E9357E" w:rsidRDefault="005F4449" w:rsidP="005F4449">
      <w:pPr>
        <w:pStyle w:val="Style13"/>
        <w:widowControl/>
        <w:tabs>
          <w:tab w:val="left" w:pos="898"/>
          <w:tab w:val="left" w:leader="underscore" w:pos="6598"/>
        </w:tabs>
        <w:spacing w:line="240" w:lineRule="auto"/>
        <w:ind w:firstLine="709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- проектов правовых актов  до 15 рабочих дней.</w:t>
      </w:r>
    </w:p>
    <w:p w:rsidR="005F4449" w:rsidRPr="00E9357E" w:rsidRDefault="005F4449" w:rsidP="005F4449">
      <w:pPr>
        <w:pStyle w:val="Style13"/>
        <w:widowControl/>
        <w:numPr>
          <w:ilvl w:val="0"/>
          <w:numId w:val="2"/>
        </w:numPr>
        <w:tabs>
          <w:tab w:val="left" w:pos="1214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По результатам антикоррупционной экспертизы правовых актов и проектов правовых актов </w:t>
      </w:r>
      <w:r w:rsidRPr="00E9357E">
        <w:rPr>
          <w:rStyle w:val="FontStyle23"/>
          <w:rFonts w:ascii="Arial" w:hAnsi="Arial" w:cs="Arial"/>
          <w:i w:val="0"/>
        </w:rPr>
        <w:t>органов местного самоуправления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2"/>
          <w:rFonts w:ascii="Arial" w:hAnsi="Arial" w:cs="Arial"/>
        </w:rPr>
        <w:t>составляется заключение.</w:t>
      </w:r>
    </w:p>
    <w:p w:rsidR="005F4449" w:rsidRPr="00E9357E" w:rsidRDefault="005F4449" w:rsidP="005F4449">
      <w:pPr>
        <w:pStyle w:val="Style13"/>
        <w:widowControl/>
        <w:tabs>
          <w:tab w:val="left" w:pos="1382"/>
        </w:tabs>
        <w:spacing w:line="240" w:lineRule="auto"/>
        <w:ind w:firstLine="708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2.5.</w:t>
      </w:r>
      <w:r w:rsidRPr="00E9357E">
        <w:rPr>
          <w:rStyle w:val="FontStyle22"/>
          <w:rFonts w:ascii="Arial" w:hAnsi="Arial" w:cs="Arial"/>
        </w:rPr>
        <w:tab/>
        <w:t>Заключение носит рекомендательный характер и подлежит обязательному рассмотрению.</w:t>
      </w:r>
    </w:p>
    <w:p w:rsidR="005F4449" w:rsidRPr="00E9357E" w:rsidRDefault="005F4449" w:rsidP="005F4449">
      <w:pPr>
        <w:pStyle w:val="Style13"/>
        <w:widowControl/>
        <w:numPr>
          <w:ilvl w:val="0"/>
          <w:numId w:val="3"/>
        </w:numPr>
        <w:tabs>
          <w:tab w:val="left" w:pos="1238"/>
        </w:tabs>
        <w:spacing w:line="240" w:lineRule="auto"/>
        <w:ind w:right="14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5F4449" w:rsidRPr="00E9357E" w:rsidRDefault="005F4449" w:rsidP="005F4449">
      <w:pPr>
        <w:pStyle w:val="Style13"/>
        <w:widowControl/>
        <w:numPr>
          <w:ilvl w:val="0"/>
          <w:numId w:val="3"/>
        </w:numPr>
        <w:tabs>
          <w:tab w:val="left" w:pos="1238"/>
          <w:tab w:val="left" w:leader="underscore" w:pos="9389"/>
        </w:tabs>
        <w:spacing w:line="240" w:lineRule="auto"/>
        <w:ind w:right="11" w:firstLine="737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В случае возникновения разногласий, возникающих при оценке указанных в заключении коррупциогенных факторов, разрешаются путем создания рабочей группы.</w:t>
      </w:r>
    </w:p>
    <w:p w:rsidR="005F4449" w:rsidRPr="00E9357E" w:rsidRDefault="005F4449" w:rsidP="005F4449">
      <w:pPr>
        <w:pStyle w:val="Style13"/>
        <w:widowControl/>
        <w:numPr>
          <w:ilvl w:val="0"/>
          <w:numId w:val="4"/>
        </w:numPr>
        <w:tabs>
          <w:tab w:val="left" w:pos="1342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5F4449" w:rsidRPr="00E9357E" w:rsidRDefault="005F4449" w:rsidP="005F4449">
      <w:pPr>
        <w:pStyle w:val="Style17"/>
        <w:widowControl/>
        <w:spacing w:line="240" w:lineRule="auto"/>
        <w:ind w:left="2438" w:right="1056"/>
        <w:rPr>
          <w:rStyle w:val="FontStyle22"/>
          <w:rFonts w:ascii="Arial" w:hAnsi="Arial" w:cs="Arial"/>
        </w:rPr>
      </w:pPr>
    </w:p>
    <w:p w:rsidR="005F4449" w:rsidRPr="00E9357E" w:rsidRDefault="005F4449" w:rsidP="005F4449">
      <w:pPr>
        <w:pStyle w:val="Style17"/>
        <w:widowControl/>
        <w:spacing w:line="240" w:lineRule="auto"/>
        <w:ind w:firstLine="0"/>
        <w:jc w:val="center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3. Независимая антикоррупционная экспертиза </w:t>
      </w:r>
    </w:p>
    <w:p w:rsidR="005F4449" w:rsidRDefault="005F4449" w:rsidP="005F4449">
      <w:pPr>
        <w:pStyle w:val="Style17"/>
        <w:widowControl/>
        <w:spacing w:line="240" w:lineRule="auto"/>
        <w:ind w:firstLine="0"/>
        <w:jc w:val="center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правовых актов и проектов правовых актов</w:t>
      </w:r>
    </w:p>
    <w:p w:rsidR="005F4449" w:rsidRPr="00E9357E" w:rsidRDefault="005F4449" w:rsidP="005F4449">
      <w:pPr>
        <w:pStyle w:val="Style17"/>
        <w:widowControl/>
        <w:spacing w:line="240" w:lineRule="auto"/>
        <w:ind w:firstLine="0"/>
        <w:jc w:val="center"/>
        <w:rPr>
          <w:rStyle w:val="FontStyle22"/>
          <w:rFonts w:ascii="Arial" w:hAnsi="Arial" w:cs="Arial"/>
        </w:rPr>
      </w:pPr>
    </w:p>
    <w:p w:rsidR="005F4449" w:rsidRPr="00E9357E" w:rsidRDefault="005F4449" w:rsidP="005F4449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5F4449" w:rsidRPr="00E9357E" w:rsidRDefault="005F4449" w:rsidP="005F4449">
      <w:pPr>
        <w:pStyle w:val="Style13"/>
        <w:widowControl/>
        <w:numPr>
          <w:ilvl w:val="0"/>
          <w:numId w:val="5"/>
        </w:numPr>
        <w:tabs>
          <w:tab w:val="left" w:pos="1505"/>
        </w:tabs>
        <w:spacing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5F4449" w:rsidRPr="00E9357E" w:rsidRDefault="005F4449" w:rsidP="005F4449">
      <w:pPr>
        <w:pStyle w:val="Style13"/>
        <w:widowControl/>
        <w:tabs>
          <w:tab w:val="left" w:pos="1224"/>
        </w:tabs>
        <w:spacing w:line="240" w:lineRule="auto"/>
        <w:ind w:firstLine="720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lastRenderedPageBreak/>
        <w:t>3.3.</w:t>
      </w:r>
      <w:r w:rsidRPr="00E9357E">
        <w:rPr>
          <w:rStyle w:val="FontStyle22"/>
          <w:rFonts w:ascii="Arial" w:hAnsi="Arial" w:cs="Arial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E9357E">
        <w:rPr>
          <w:rStyle w:val="FontStyle23"/>
          <w:rFonts w:ascii="Arial" w:hAnsi="Arial" w:cs="Arial"/>
          <w:i w:val="0"/>
        </w:rPr>
        <w:t xml:space="preserve">орган </w:t>
      </w:r>
      <w:r w:rsidRPr="00E9357E">
        <w:rPr>
          <w:rStyle w:val="FontStyle22"/>
          <w:rFonts w:ascii="Arial" w:hAnsi="Arial" w:cs="Arial"/>
        </w:rPr>
        <w:t>местного самоуправления по почте, в виде электронного документа по электронной почте или иным способом.</w:t>
      </w:r>
    </w:p>
    <w:p w:rsidR="005F4449" w:rsidRPr="00E9357E" w:rsidRDefault="005F4449" w:rsidP="005F4449">
      <w:pPr>
        <w:pStyle w:val="Style8"/>
        <w:widowControl/>
        <w:spacing w:line="240" w:lineRule="auto"/>
        <w:ind w:firstLine="720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E9357E">
        <w:rPr>
          <w:rStyle w:val="FontStyle23"/>
          <w:rFonts w:ascii="Arial" w:hAnsi="Arial" w:cs="Arial"/>
          <w:i w:val="0"/>
        </w:rPr>
        <w:t>органом местного самоуправления,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2"/>
          <w:rFonts w:ascii="Arial" w:hAnsi="Arial" w:cs="Arial"/>
        </w:rPr>
        <w:t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5F4449" w:rsidRPr="00E9357E" w:rsidRDefault="005F4449" w:rsidP="005F4449">
      <w:pPr>
        <w:rPr>
          <w:rStyle w:val="FontStyle22"/>
          <w:rFonts w:ascii="Arial" w:hAnsi="Arial" w:cs="Arial"/>
          <w:sz w:val="24"/>
          <w:szCs w:val="24"/>
        </w:rPr>
        <w:sectPr w:rsidR="005F4449" w:rsidRPr="00E9357E" w:rsidSect="005F4449">
          <w:pgSz w:w="11905" w:h="16837"/>
          <w:pgMar w:top="1134" w:right="1247" w:bottom="1134" w:left="1531" w:header="720" w:footer="720" w:gutter="0"/>
          <w:cols w:space="720"/>
          <w:docGrid w:linePitch="326"/>
        </w:sectPr>
      </w:pPr>
    </w:p>
    <w:p w:rsidR="005F4449" w:rsidRDefault="005F4449" w:rsidP="005F4449">
      <w:pPr>
        <w:pStyle w:val="Style7"/>
        <w:widowControl/>
        <w:spacing w:line="240" w:lineRule="auto"/>
        <w:ind w:left="7371" w:right="-2"/>
        <w:jc w:val="center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left="7371" w:right="-2"/>
        <w:jc w:val="center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right="-2"/>
        <w:jc w:val="right"/>
        <w:rPr>
          <w:rStyle w:val="FontStyle22"/>
          <w:rFonts w:ascii="Arial" w:hAnsi="Arial" w:cs="Arial"/>
        </w:rPr>
      </w:pPr>
    </w:p>
    <w:p w:rsidR="005F4449" w:rsidRDefault="005F4449" w:rsidP="005F4449">
      <w:pPr>
        <w:pStyle w:val="Style7"/>
        <w:widowControl/>
        <w:spacing w:before="65" w:line="317" w:lineRule="exact"/>
        <w:ind w:right="-2"/>
        <w:jc w:val="right"/>
        <w:rPr>
          <w:rStyle w:val="FontStyle22"/>
          <w:rFonts w:ascii="Arial" w:hAnsi="Arial" w:cs="Arial"/>
        </w:rPr>
      </w:pPr>
    </w:p>
    <w:p w:rsidR="005F4449" w:rsidRPr="00E9357E" w:rsidRDefault="005F4449" w:rsidP="005F4449">
      <w:pPr>
        <w:pStyle w:val="Style7"/>
        <w:widowControl/>
        <w:spacing w:before="65" w:line="317" w:lineRule="exact"/>
        <w:ind w:right="-2"/>
        <w:jc w:val="righ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Приложение к Порядку</w:t>
      </w:r>
    </w:p>
    <w:p w:rsidR="005F4449" w:rsidRDefault="005F4449" w:rsidP="005F4449">
      <w:pPr>
        <w:jc w:val="center"/>
        <w:rPr>
          <w:rFonts w:ascii="Arial" w:hAnsi="Arial" w:cs="Arial"/>
          <w:b/>
          <w:sz w:val="28"/>
          <w:szCs w:val="28"/>
        </w:rPr>
      </w:pPr>
    </w:p>
    <w:p w:rsidR="005F4449" w:rsidRPr="00E9357E" w:rsidRDefault="005F4449" w:rsidP="005F4449">
      <w:pPr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 xml:space="preserve">Заключение </w:t>
      </w:r>
    </w:p>
    <w:p w:rsidR="005F4449" w:rsidRPr="00E9357E" w:rsidRDefault="005F4449" w:rsidP="005F4449">
      <w:pPr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 xml:space="preserve">о проведении антикоррупционной экспертизы </w:t>
      </w:r>
    </w:p>
    <w:p w:rsidR="005F4449" w:rsidRPr="00E9357E" w:rsidRDefault="005F4449" w:rsidP="005F4449">
      <w:pPr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 xml:space="preserve">муниципального нормативного правового акта </w:t>
      </w:r>
    </w:p>
    <w:p w:rsidR="005F4449" w:rsidRPr="00E9357E" w:rsidRDefault="005F4449" w:rsidP="005F4449">
      <w:pPr>
        <w:jc w:val="center"/>
        <w:rPr>
          <w:rFonts w:ascii="Arial" w:hAnsi="Arial" w:cs="Arial"/>
          <w:b/>
          <w:sz w:val="28"/>
          <w:szCs w:val="28"/>
        </w:rPr>
      </w:pPr>
      <w:r w:rsidRPr="00E9357E">
        <w:rPr>
          <w:rFonts w:ascii="Arial" w:hAnsi="Arial" w:cs="Arial"/>
          <w:b/>
          <w:sz w:val="28"/>
          <w:szCs w:val="28"/>
        </w:rPr>
        <w:t>(проекта муниципального нормативного правового акта)</w:t>
      </w:r>
    </w:p>
    <w:p w:rsidR="005F4449" w:rsidRPr="00E9357E" w:rsidRDefault="005F4449" w:rsidP="005F4449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5F4449" w:rsidRPr="00E9357E" w:rsidRDefault="005F4449" w:rsidP="005F4449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E9357E">
        <w:rPr>
          <w:rFonts w:ascii="Arial" w:hAnsi="Arial" w:cs="Arial"/>
          <w:b w:val="0"/>
          <w:sz w:val="24"/>
          <w:szCs w:val="24"/>
        </w:rPr>
        <w:t>от «_____» ____________20___ г.                                                   № __________</w:t>
      </w:r>
    </w:p>
    <w:p w:rsidR="005F4449" w:rsidRPr="00E9357E" w:rsidRDefault="005F4449" w:rsidP="005F4449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</w:rPr>
        <w:t>__________________________________________________________________</w:t>
      </w:r>
    </w:p>
    <w:p w:rsidR="005F4449" w:rsidRPr="00E9357E" w:rsidRDefault="005F4449" w:rsidP="005F444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  <w:i w:val="0"/>
        </w:rPr>
        <w:t xml:space="preserve"> (указать уполномоченное лицо (несколько лиц, коллегиальный орган и т.п.), которое (ые)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5F4449" w:rsidRPr="00E9357E" w:rsidRDefault="005F4449" w:rsidP="005F4449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rFonts w:ascii="Arial" w:hAnsi="Arial" w:cs="Arial"/>
        </w:rPr>
      </w:pP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2"/>
          <w:rFonts w:ascii="Arial" w:hAnsi="Arial" w:cs="Arial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</w:t>
      </w:r>
      <w:r w:rsidRPr="00E9357E">
        <w:rPr>
          <w:rStyle w:val="FontStyle23"/>
          <w:rFonts w:ascii="Arial" w:hAnsi="Arial" w:cs="Arial"/>
          <w:i w:val="0"/>
        </w:rPr>
        <w:t xml:space="preserve"> (реквизиты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3"/>
          <w:rFonts w:ascii="Arial" w:hAnsi="Arial" w:cs="Arial"/>
          <w:i w:val="0"/>
        </w:rPr>
        <w:lastRenderedPageBreak/>
        <w:t>муниципально</w:t>
      </w:r>
      <w:r>
        <w:rPr>
          <w:rStyle w:val="FontStyle23"/>
          <w:rFonts w:ascii="Arial" w:hAnsi="Arial" w:cs="Arial"/>
          <w:i w:val="0"/>
        </w:rPr>
        <w:t xml:space="preserve">го нормативного правового акта </w:t>
      </w:r>
      <w:r w:rsidRPr="00E9357E">
        <w:rPr>
          <w:rStyle w:val="FontStyle23"/>
          <w:rFonts w:ascii="Arial" w:hAnsi="Arial" w:cs="Arial"/>
          <w:i w:val="0"/>
        </w:rPr>
        <w:t>или проекта муниципального нормативного правового акта)</w:t>
      </w:r>
      <w:r>
        <w:rPr>
          <w:rStyle w:val="FontStyle23"/>
          <w:rFonts w:ascii="Arial" w:hAnsi="Arial" w:cs="Arial"/>
          <w:i w:val="0"/>
        </w:rPr>
        <w:t xml:space="preserve"> </w:t>
      </w:r>
      <w:r w:rsidRPr="00E9357E">
        <w:rPr>
          <w:rStyle w:val="FontStyle22"/>
          <w:rFonts w:ascii="Arial" w:hAnsi="Arial" w:cs="Arial"/>
        </w:rPr>
        <w:t>в целях выявления в нем коррупциогенных факторов и их последующего устранения.</w:t>
      </w:r>
    </w:p>
    <w:p w:rsidR="005F4449" w:rsidRPr="00E9357E" w:rsidRDefault="005F4449" w:rsidP="005F4449">
      <w:pPr>
        <w:pStyle w:val="Style3"/>
        <w:widowControl/>
        <w:spacing w:before="91"/>
        <w:jc w:val="left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</w:rPr>
        <w:t>Вариант 1:</w:t>
      </w:r>
    </w:p>
    <w:p w:rsidR="005F4449" w:rsidRPr="00E9357E" w:rsidRDefault="005F4449" w:rsidP="005F4449">
      <w:pPr>
        <w:pStyle w:val="Style7"/>
        <w:widowControl/>
        <w:tabs>
          <w:tab w:val="left" w:leader="underscore" w:pos="8681"/>
        </w:tabs>
        <w:spacing w:line="319" w:lineRule="exact"/>
        <w:ind w:right="62" w:firstLine="709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В представленном ___________________</w:t>
      </w:r>
      <w:r>
        <w:rPr>
          <w:rStyle w:val="FontStyle22"/>
          <w:rFonts w:ascii="Arial" w:hAnsi="Arial" w:cs="Arial"/>
        </w:rPr>
        <w:t>___________________________</w:t>
      </w:r>
    </w:p>
    <w:p w:rsidR="005F4449" w:rsidRPr="00E9357E" w:rsidRDefault="005F4449" w:rsidP="005F4449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E9357E">
        <w:rPr>
          <w:rStyle w:val="FontStyle23"/>
          <w:rFonts w:ascii="Arial" w:hAnsi="Arial" w:cs="Arial"/>
          <w:i w:val="0"/>
        </w:rPr>
        <w:t xml:space="preserve"> (реквизиты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</w:t>
      </w:r>
    </w:p>
    <w:p w:rsidR="005F4449" w:rsidRPr="00E9357E" w:rsidRDefault="005F4449" w:rsidP="005F4449">
      <w:pPr>
        <w:pStyle w:val="Style3"/>
        <w:widowControl/>
        <w:spacing w:line="240" w:lineRule="auto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  <w:i w:val="0"/>
        </w:rPr>
        <w:t>или проекта муниципального нормативного правового акта)</w:t>
      </w:r>
    </w:p>
    <w:p w:rsidR="005F4449" w:rsidRPr="00E9357E" w:rsidRDefault="005F4449" w:rsidP="005F4449">
      <w:pPr>
        <w:pStyle w:val="Style9"/>
        <w:widowControl/>
        <w:spacing w:before="82" w:line="329" w:lineRule="exact"/>
        <w:ind w:right="2496" w:firstLine="0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коррупциогенные факторы не выявлены.</w:t>
      </w:r>
    </w:p>
    <w:p w:rsidR="005F4449" w:rsidRPr="00E9357E" w:rsidRDefault="005F4449" w:rsidP="005F4449">
      <w:pPr>
        <w:pStyle w:val="Style3"/>
        <w:widowControl/>
        <w:spacing w:before="94"/>
        <w:jc w:val="left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</w:rPr>
        <w:t>Вариант 2:</w:t>
      </w:r>
    </w:p>
    <w:p w:rsidR="005F4449" w:rsidRPr="00E9357E" w:rsidRDefault="005F4449" w:rsidP="005F4449">
      <w:pPr>
        <w:pStyle w:val="Style7"/>
        <w:widowControl/>
        <w:tabs>
          <w:tab w:val="left" w:leader="underscore" w:pos="8676"/>
        </w:tabs>
        <w:spacing w:line="319" w:lineRule="exact"/>
        <w:ind w:right="62" w:firstLine="709"/>
        <w:jc w:val="left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В представленном ___________________</w:t>
      </w:r>
      <w:r>
        <w:rPr>
          <w:rStyle w:val="FontStyle22"/>
          <w:rFonts w:ascii="Arial" w:hAnsi="Arial" w:cs="Arial"/>
        </w:rPr>
        <w:t>___________________________</w:t>
      </w:r>
    </w:p>
    <w:p w:rsidR="005F4449" w:rsidRPr="00E9357E" w:rsidRDefault="005F4449" w:rsidP="005F4449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E9357E">
        <w:rPr>
          <w:rStyle w:val="FontStyle23"/>
          <w:rFonts w:ascii="Arial" w:hAnsi="Arial" w:cs="Arial"/>
          <w:i w:val="0"/>
        </w:rPr>
        <w:t>реквизиты</w:t>
      </w:r>
      <w:r w:rsidRPr="00E9357E">
        <w:rPr>
          <w:rStyle w:val="FontStyle23"/>
          <w:rFonts w:ascii="Arial" w:hAnsi="Arial" w:cs="Arial"/>
        </w:rPr>
        <w:t xml:space="preserve"> </w:t>
      </w:r>
      <w:r w:rsidRPr="00E9357E">
        <w:rPr>
          <w:rStyle w:val="FontStyle23"/>
          <w:rFonts w:ascii="Arial" w:hAnsi="Arial" w:cs="Arial"/>
          <w:i w:val="0"/>
        </w:rPr>
        <w:t xml:space="preserve">муниципального нормативного правового акта </w:t>
      </w:r>
    </w:p>
    <w:p w:rsidR="005F4449" w:rsidRPr="00E9357E" w:rsidRDefault="005F4449" w:rsidP="005F4449">
      <w:pPr>
        <w:pStyle w:val="Style3"/>
        <w:widowControl/>
        <w:spacing w:line="240" w:lineRule="auto"/>
        <w:rPr>
          <w:rStyle w:val="FontStyle23"/>
          <w:rFonts w:ascii="Arial" w:hAnsi="Arial" w:cs="Arial"/>
        </w:rPr>
      </w:pPr>
      <w:r w:rsidRPr="00E9357E">
        <w:rPr>
          <w:rStyle w:val="FontStyle23"/>
          <w:rFonts w:ascii="Arial" w:hAnsi="Arial" w:cs="Arial"/>
          <w:i w:val="0"/>
        </w:rPr>
        <w:t>или проекта муниципального нормативного правового акта)</w:t>
      </w:r>
    </w:p>
    <w:p w:rsidR="005F4449" w:rsidRPr="00E9357E" w:rsidRDefault="005F4449" w:rsidP="005F4449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выявлены следующие коррупциогенные факторы: ____________________________</w:t>
      </w:r>
      <w:r w:rsidRPr="00E9357E">
        <w:rPr>
          <w:rStyle w:val="FontStyle22"/>
          <w:rFonts w:ascii="Arial" w:hAnsi="Arial" w:cs="Arial"/>
          <w:vertAlign w:val="superscript"/>
        </w:rPr>
        <w:footnoteReference w:id="2"/>
      </w:r>
      <w:r w:rsidRPr="00E9357E">
        <w:rPr>
          <w:rStyle w:val="FontStyle22"/>
          <w:rFonts w:ascii="Arial" w:hAnsi="Arial" w:cs="Arial"/>
        </w:rPr>
        <w:t>.</w:t>
      </w:r>
    </w:p>
    <w:p w:rsidR="005F4449" w:rsidRPr="00E9357E" w:rsidRDefault="005F4449" w:rsidP="005F4449">
      <w:pPr>
        <w:pStyle w:val="Style7"/>
        <w:widowControl/>
        <w:spacing w:before="82" w:line="322" w:lineRule="exact"/>
        <w:ind w:firstLine="709"/>
        <w:rPr>
          <w:rStyle w:val="FontStyle22"/>
          <w:rFonts w:ascii="Arial" w:hAnsi="Arial" w:cs="Arial"/>
        </w:rPr>
      </w:pPr>
      <w:r w:rsidRPr="00E9357E">
        <w:rPr>
          <w:rStyle w:val="FontStyle22"/>
          <w:rFonts w:ascii="Arial" w:hAnsi="Arial" w:cs="Arial"/>
        </w:rPr>
        <w:t>В целях устранения выявленных коррупциогенных факторов предлагается ________________________________________</w:t>
      </w:r>
      <w:r>
        <w:rPr>
          <w:rStyle w:val="FontStyle22"/>
          <w:rFonts w:ascii="Arial" w:hAnsi="Arial" w:cs="Arial"/>
        </w:rPr>
        <w:t>_______________</w:t>
      </w:r>
      <w:r w:rsidRPr="00E9357E">
        <w:rPr>
          <w:rStyle w:val="FontStyle22"/>
          <w:rFonts w:ascii="Arial" w:hAnsi="Arial" w:cs="Arial"/>
        </w:rPr>
        <w:t>.</w:t>
      </w:r>
    </w:p>
    <w:p w:rsidR="005F4449" w:rsidRPr="00E9357E" w:rsidRDefault="005F4449" w:rsidP="005F4449">
      <w:pPr>
        <w:pStyle w:val="Style3"/>
        <w:widowControl/>
        <w:spacing w:line="240" w:lineRule="auto"/>
        <w:rPr>
          <w:rStyle w:val="FontStyle23"/>
          <w:rFonts w:ascii="Arial" w:hAnsi="Arial" w:cs="Arial"/>
          <w:i w:val="0"/>
        </w:rPr>
      </w:pPr>
      <w:r w:rsidRPr="00E9357E">
        <w:rPr>
          <w:rStyle w:val="FontStyle23"/>
          <w:rFonts w:ascii="Arial" w:hAnsi="Arial" w:cs="Arial"/>
          <w:i w:val="0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5F4449" w:rsidRPr="00E9357E" w:rsidRDefault="005F4449" w:rsidP="005F4449">
      <w:pPr>
        <w:spacing w:line="240" w:lineRule="atLeast"/>
        <w:rPr>
          <w:rFonts w:ascii="Arial" w:hAnsi="Arial" w:cs="Arial"/>
        </w:rPr>
      </w:pPr>
      <w:r w:rsidRPr="00E9357E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</w:t>
      </w:r>
    </w:p>
    <w:p w:rsidR="005F4449" w:rsidRPr="00E9357E" w:rsidRDefault="005F4449" w:rsidP="005F4449">
      <w:pPr>
        <w:spacing w:line="240" w:lineRule="atLeast"/>
        <w:rPr>
          <w:rStyle w:val="FontStyle23"/>
          <w:rFonts w:ascii="Arial" w:hAnsi="Arial" w:cs="Arial"/>
          <w:i w:val="0"/>
          <w:sz w:val="24"/>
          <w:szCs w:val="24"/>
        </w:rPr>
      </w:pPr>
      <w:r w:rsidRPr="00E9357E">
        <w:rPr>
          <w:rFonts w:ascii="Arial" w:hAnsi="Arial" w:cs="Arial"/>
        </w:rPr>
        <w:t xml:space="preserve">(наименование должностного лица </w:t>
      </w:r>
      <w:r>
        <w:rPr>
          <w:rFonts w:ascii="Arial" w:hAnsi="Arial" w:cs="Arial"/>
        </w:rPr>
        <w:t xml:space="preserve">                                         (подпись должностного лица </w:t>
      </w:r>
      <w:r w:rsidRPr="00E9357E">
        <w:rPr>
          <w:rFonts w:ascii="Arial" w:hAnsi="Arial" w:cs="Arial"/>
        </w:rPr>
        <w:t>местного самоуправления)                                                              местного самоупр</w:t>
      </w:r>
      <w:r>
        <w:rPr>
          <w:rFonts w:ascii="Arial" w:hAnsi="Arial" w:cs="Arial"/>
        </w:rPr>
        <w:t>авления)</w:t>
      </w:r>
      <w:r w:rsidRPr="00E9357E">
        <w:rPr>
          <w:rFonts w:ascii="Arial" w:hAnsi="Arial" w:cs="Arial"/>
        </w:rPr>
        <w:t xml:space="preserve"> </w:t>
      </w:r>
    </w:p>
    <w:p w:rsidR="00975822" w:rsidRDefault="00975822"/>
    <w:sectPr w:rsidR="00975822" w:rsidSect="00C52D94">
      <w:type w:val="continuous"/>
      <w:pgSz w:w="11905" w:h="16837"/>
      <w:pgMar w:top="1134" w:right="1247" w:bottom="1134" w:left="153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22" w:rsidRDefault="00975822" w:rsidP="005F4449">
      <w:pPr>
        <w:spacing w:after="0" w:line="240" w:lineRule="auto"/>
      </w:pPr>
      <w:r>
        <w:separator/>
      </w:r>
    </w:p>
  </w:endnote>
  <w:endnote w:type="continuationSeparator" w:id="1">
    <w:p w:rsidR="00975822" w:rsidRDefault="00975822" w:rsidP="005F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22" w:rsidRDefault="00975822" w:rsidP="005F4449">
      <w:pPr>
        <w:spacing w:after="0" w:line="240" w:lineRule="auto"/>
      </w:pPr>
      <w:r>
        <w:separator/>
      </w:r>
    </w:p>
  </w:footnote>
  <w:footnote w:type="continuationSeparator" w:id="1">
    <w:p w:rsidR="00975822" w:rsidRDefault="00975822" w:rsidP="005F4449">
      <w:pPr>
        <w:spacing w:after="0" w:line="240" w:lineRule="auto"/>
      </w:pPr>
      <w:r>
        <w:continuationSeparator/>
      </w:r>
    </w:p>
  </w:footnote>
  <w:footnote w:id="2">
    <w:p w:rsidR="005F4449" w:rsidRDefault="005F4449" w:rsidP="005F4449">
      <w:pPr>
        <w:pStyle w:val="Style6"/>
        <w:widowControl/>
        <w:spacing w:line="240" w:lineRule="auto"/>
        <w:ind w:firstLine="0"/>
        <w:rPr>
          <w:rStyle w:val="FontStyle29"/>
        </w:rPr>
      </w:pPr>
      <w:r>
        <w:rPr>
          <w:rStyle w:val="FontStyle29"/>
        </w:rPr>
        <w:t>5. Отражаются все положения правового акта (или проекта правового акта),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 (Собрание законодательства Российской Федерации, 2010, N 10, ст. 1084).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4"/>
    </w:lvlOverride>
  </w:num>
  <w:num w:numId="3">
    <w:abstractNumId w:val="2"/>
    <w:lvlOverride w:ilvl="0">
      <w:startOverride w:val="6"/>
    </w:lvlOverride>
  </w:num>
  <w:num w:numId="4">
    <w:abstractNumId w:val="4"/>
    <w:lvlOverride w:ilvl="0">
      <w:startOverride w:val="8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4449"/>
    <w:rsid w:val="005F4449"/>
    <w:rsid w:val="0097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F4449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F4449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F444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5F4449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F4449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5F4449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5F4449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5F44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F4449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5F444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5F444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basedOn w:val="a0"/>
    <w:rsid w:val="005F444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basedOn w:val="a0"/>
    <w:rsid w:val="005F4449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5F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6B1DC5F7EB7EC466ECAA03CB3D56B721ABC8F714E46EA51F7E38E9NC1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7014</Characters>
  <Application>Microsoft Office Word</Application>
  <DocSecurity>0</DocSecurity>
  <Lines>58</Lines>
  <Paragraphs>16</Paragraphs>
  <ScaleCrop>false</ScaleCrop>
  <Company>Pirated Aliance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2019-08-20T08:40:00Z</dcterms:created>
  <dcterms:modified xsi:type="dcterms:W3CDTF">2019-08-20T08:40:00Z</dcterms:modified>
</cp:coreProperties>
</file>