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</w:rPr>
      </w:pP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</w:rPr>
      </w:pP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апреля 2022 года №13</w:t>
      </w:r>
    </w:p>
    <w:p w:rsidR="0027163C" w:rsidRDefault="0027163C" w:rsidP="0027163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Мартыновского сельсовета Суджанского района Курской области от 12 ноября 2015 года №34 </w:t>
      </w:r>
      <w:r>
        <w:rPr>
          <w:rFonts w:ascii="Arial" w:hAnsi="Arial" w:cs="Arial"/>
          <w:b/>
          <w:sz w:val="32"/>
          <w:szCs w:val="32"/>
        </w:rPr>
        <w:t>«Об упорядочении работ по сносу и восстановлению зеленых насаждений на территории Мартыновского сельсовета»</w:t>
      </w:r>
    </w:p>
    <w:p w:rsidR="0027163C" w:rsidRDefault="0027163C" w:rsidP="002716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Гражданским кодексом РФ, Федеральным законом от 04.05.2011 № 99-ФЗ (в ред. От 31.12.2017г.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«Об основных принципах организации местного самоуправления в Российской Федерации», Уставом муниципального образования «Гончаровский сельсовет» Суджанского района Курской области и на основании Представления прокуратуры Суджанского района от 11.04.2022 г. № 20-2022, Собрание депутатов Мартыновского сельсовета Суджанского района решило:</w:t>
      </w: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Собрания депутатов Мартыновского сельсовета Суджанского района №34 от 12.11.2015года «Об упорядочении работ по сносу и восстановлению зеленых насаждений на территории Мартыновского сельсовета» следующие изменения:</w:t>
      </w: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1 «Общие положения» дополнить новыми абзацами следующего содержания</w:t>
      </w:r>
      <w:r>
        <w:rPr>
          <w:rStyle w:val="a3"/>
          <w:rFonts w:ascii="Arial" w:hAnsi="Arial" w:cs="Arial"/>
          <w:sz w:val="24"/>
          <w:szCs w:val="24"/>
        </w:rPr>
        <w:t>:</w:t>
      </w: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«Обследование испрашиваемых к вырубке деревьев и кустарников производится комиссионно Администрацией Мартыновского сельсовета.</w:t>
      </w: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</w:p>
    <w:p w:rsidR="0027163C" w:rsidRDefault="00E87CBF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27163C">
        <w:rPr>
          <w:rFonts w:ascii="Arial" w:hAnsi="Arial" w:cs="Arial"/>
          <w:sz w:val="24"/>
          <w:szCs w:val="24"/>
        </w:rPr>
        <w:t xml:space="preserve"> обследованию испрашиваемых к вырубке деревьев и 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="0027163C">
        <w:rPr>
          <w:rFonts w:ascii="Arial" w:hAnsi="Arial" w:cs="Arial"/>
          <w:sz w:val="24"/>
          <w:szCs w:val="24"/>
        </w:rPr>
        <w:t>.»</w:t>
      </w:r>
      <w:proofErr w:type="gramEnd"/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 Абзац 8 раздела 1 «Общие положения»  изложить в новой редакции:</w:t>
      </w: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«Настоящее Положение  не распространяется на зеленый фонд, находящийся  в  пределах  земельных участков, занятых объектами  индивидуальной  жилой застройки на садовых, огородных, дачных и приусадебных участках личного подсобного хозяйства».</w:t>
      </w:r>
    </w:p>
    <w:p w:rsidR="0027163C" w:rsidRDefault="0027163C" w:rsidP="0027163C">
      <w:pPr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2.Решение вступает в силу со дня его обнародования.</w:t>
      </w:r>
    </w:p>
    <w:p w:rsidR="0027163C" w:rsidRDefault="0027163C" w:rsidP="002716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7163C" w:rsidRDefault="0027163C" w:rsidP="002716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7163C" w:rsidRDefault="0027163C" w:rsidP="002716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Курской области                                 А.В. Сомова</w:t>
      </w: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63C" w:rsidRDefault="0027163C" w:rsidP="00271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Мартыновского сельсовета</w:t>
      </w:r>
    </w:p>
    <w:p w:rsidR="00D8755B" w:rsidRDefault="0027163C" w:rsidP="0027163C">
      <w:r>
        <w:rPr>
          <w:rFonts w:ascii="Arial" w:hAnsi="Arial" w:cs="Arial"/>
          <w:sz w:val="24"/>
          <w:szCs w:val="24"/>
        </w:rPr>
        <w:t>Суджанского района Курской области                                 Д.И. Соловье</w:t>
      </w:r>
    </w:p>
    <w:sectPr w:rsidR="00D8755B" w:rsidSect="0050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63C"/>
    <w:rsid w:val="0027163C"/>
    <w:rsid w:val="00506B7B"/>
    <w:rsid w:val="00D8755B"/>
    <w:rsid w:val="00E8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271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Pirated Aliance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2022-04-26T12:14:00Z</dcterms:created>
  <dcterms:modified xsi:type="dcterms:W3CDTF">2022-04-27T09:42:00Z</dcterms:modified>
</cp:coreProperties>
</file>