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86" w:rsidRPr="00933C6C" w:rsidRDefault="00BF6C86" w:rsidP="00BF6C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F6C86" w:rsidRPr="00933C6C" w:rsidRDefault="007C7BD0" w:rsidP="00BF6C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</w:t>
      </w:r>
      <w:r w:rsidR="00BF6C86" w:rsidRPr="00933C6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F6C86" w:rsidRPr="00933C6C" w:rsidRDefault="00BF6C86" w:rsidP="00BF6C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СУДЖАНСКОГО РАЙОНА</w:t>
      </w:r>
    </w:p>
    <w:p w:rsidR="00BF6C86" w:rsidRPr="00933C6C" w:rsidRDefault="00BF6C86" w:rsidP="00BF6C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C6C">
        <w:rPr>
          <w:rFonts w:ascii="Arial" w:hAnsi="Arial" w:cs="Arial"/>
          <w:b/>
          <w:sz w:val="32"/>
          <w:szCs w:val="32"/>
        </w:rPr>
        <w:t>КУРСКОЙ ОБЛАСТИ</w:t>
      </w:r>
    </w:p>
    <w:p w:rsidR="00BF6C86" w:rsidRPr="00933C6C" w:rsidRDefault="00BF6C86" w:rsidP="00BF6C86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F6C86" w:rsidRPr="00933C6C" w:rsidRDefault="00BF6C86" w:rsidP="00BF6C8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BF6C86" w:rsidRPr="00933C6C" w:rsidRDefault="00BF6C86" w:rsidP="00BF6C86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F6C86" w:rsidRPr="00933C6C" w:rsidRDefault="00BF6C86" w:rsidP="00BF6C8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6B053F">
        <w:rPr>
          <w:rFonts w:ascii="Arial" w:hAnsi="Arial" w:cs="Arial"/>
          <w:b/>
          <w:bCs/>
          <w:color w:val="000000"/>
          <w:sz w:val="32"/>
          <w:szCs w:val="32"/>
        </w:rPr>
        <w:t xml:space="preserve">9 </w:t>
      </w:r>
      <w:r w:rsidR="00452726">
        <w:rPr>
          <w:rFonts w:ascii="Arial" w:hAnsi="Arial" w:cs="Arial"/>
          <w:b/>
          <w:bCs/>
          <w:color w:val="000000"/>
          <w:sz w:val="32"/>
          <w:szCs w:val="32"/>
        </w:rPr>
        <w:t>марта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933C6C">
        <w:rPr>
          <w:rFonts w:ascii="Arial" w:hAnsi="Arial" w:cs="Arial"/>
          <w:b/>
          <w:bCs/>
          <w:color w:val="000000"/>
          <w:sz w:val="32"/>
          <w:szCs w:val="32"/>
        </w:rPr>
        <w:t>2021 г. №</w:t>
      </w:r>
      <w:r w:rsidR="006B053F">
        <w:rPr>
          <w:rFonts w:ascii="Arial" w:hAnsi="Arial" w:cs="Arial"/>
          <w:b/>
          <w:bCs/>
          <w:color w:val="000000"/>
          <w:sz w:val="32"/>
          <w:szCs w:val="32"/>
        </w:rPr>
        <w:t>6</w:t>
      </w:r>
    </w:p>
    <w:p w:rsidR="00BF6C86" w:rsidRPr="001577E0" w:rsidRDefault="00BF6C86" w:rsidP="00815C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6C86" w:rsidRDefault="00452726" w:rsidP="00BF6C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r w:rsidR="007C7BD0">
        <w:rPr>
          <w:rFonts w:ascii="Arial" w:hAnsi="Arial" w:cs="Arial"/>
          <w:b/>
          <w:bCs/>
          <w:sz w:val="32"/>
          <w:szCs w:val="32"/>
        </w:rPr>
        <w:t>Мартыновского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сельсовета Суджанского района №1</w:t>
      </w:r>
      <w:r w:rsidR="00EF7AFA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 от </w:t>
      </w:r>
      <w:r w:rsidR="00EF7AFA">
        <w:rPr>
          <w:rFonts w:ascii="Arial" w:hAnsi="Arial" w:cs="Arial"/>
          <w:b/>
          <w:bCs/>
          <w:sz w:val="32"/>
          <w:szCs w:val="32"/>
        </w:rPr>
        <w:t>13</w:t>
      </w:r>
      <w:r>
        <w:rPr>
          <w:rFonts w:ascii="Arial" w:hAnsi="Arial" w:cs="Arial"/>
          <w:b/>
          <w:bCs/>
          <w:sz w:val="32"/>
          <w:szCs w:val="32"/>
        </w:rPr>
        <w:t>мая 2021 года «</w:t>
      </w:r>
      <w:r w:rsidR="00BF6C86" w:rsidRPr="001577E0">
        <w:rPr>
          <w:rFonts w:ascii="Arial" w:hAnsi="Arial" w:cs="Arial"/>
          <w:b/>
          <w:bCs/>
          <w:sz w:val="32"/>
          <w:szCs w:val="32"/>
        </w:rPr>
        <w:t>Об утверждении Положения о бюджетном процессе в МО «</w:t>
      </w:r>
      <w:r w:rsidR="007C7BD0">
        <w:rPr>
          <w:rFonts w:ascii="Arial" w:hAnsi="Arial" w:cs="Arial"/>
          <w:b/>
          <w:bCs/>
          <w:sz w:val="32"/>
          <w:szCs w:val="32"/>
        </w:rPr>
        <w:t>Мартыновский</w:t>
      </w:r>
      <w:r w:rsidR="00BF6C86" w:rsidRPr="001577E0">
        <w:rPr>
          <w:rFonts w:ascii="Arial" w:hAnsi="Arial" w:cs="Arial"/>
          <w:b/>
          <w:bCs/>
          <w:sz w:val="32"/>
          <w:szCs w:val="32"/>
        </w:rPr>
        <w:t xml:space="preserve"> сельсовет» Суджанского района Курской области»</w:t>
      </w:r>
    </w:p>
    <w:p w:rsidR="00BF6C86" w:rsidRDefault="00BF6C86" w:rsidP="00BF6C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F6C86" w:rsidRPr="001577E0" w:rsidRDefault="00411009" w:rsidP="00BF6C8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В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соответствии с федеральным законом №</w:t>
      </w:r>
      <w:r w:rsidR="00452726">
        <w:rPr>
          <w:rFonts w:ascii="Arial" w:hAnsi="Arial" w:cs="Arial"/>
          <w:bCs/>
          <w:sz w:val="24"/>
          <w:szCs w:val="24"/>
        </w:rPr>
        <w:t>244-ФЗ (ред. от 29.11.2021)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от </w:t>
      </w:r>
      <w:r w:rsidR="00452726">
        <w:rPr>
          <w:rFonts w:ascii="Arial" w:hAnsi="Arial" w:cs="Arial"/>
          <w:bCs/>
          <w:sz w:val="24"/>
          <w:szCs w:val="24"/>
        </w:rPr>
        <w:t>01.07.2021</w:t>
      </w:r>
      <w:r w:rsidR="00BF6C86" w:rsidRPr="008B1F34">
        <w:rPr>
          <w:rFonts w:ascii="Arial" w:hAnsi="Arial" w:cs="Arial"/>
          <w:bCs/>
          <w:sz w:val="24"/>
          <w:szCs w:val="24"/>
        </w:rPr>
        <w:t xml:space="preserve"> года «О внесении изменений в Бюджетный кодекс Российской Федерации и </w:t>
      </w:r>
      <w:r w:rsidR="00452726">
        <w:rPr>
          <w:rFonts w:ascii="Arial" w:hAnsi="Arial" w:cs="Arial"/>
          <w:bCs/>
          <w:sz w:val="24"/>
          <w:szCs w:val="24"/>
        </w:rPr>
        <w:t>о присостановлении действия пункта 4 статьи 242.17 Бюджетного кодекса Российской Федерации»,</w:t>
      </w:r>
      <w:r w:rsidR="00BF6C86" w:rsidRPr="001577E0">
        <w:rPr>
          <w:rFonts w:ascii="Arial" w:hAnsi="Arial" w:cs="Arial"/>
          <w:bCs/>
          <w:sz w:val="24"/>
          <w:szCs w:val="24"/>
        </w:rPr>
        <w:t xml:space="preserve"> Уставом муниципального образования «</w:t>
      </w:r>
      <w:r w:rsidR="007C7BD0">
        <w:rPr>
          <w:rFonts w:ascii="Arial" w:hAnsi="Arial" w:cs="Arial"/>
          <w:bCs/>
          <w:sz w:val="24"/>
          <w:szCs w:val="24"/>
        </w:rPr>
        <w:t>Мартыновский</w:t>
      </w:r>
      <w:r w:rsidR="00BF6C86" w:rsidRPr="001577E0">
        <w:rPr>
          <w:rFonts w:ascii="Arial" w:hAnsi="Arial" w:cs="Arial"/>
          <w:bCs/>
          <w:sz w:val="24"/>
          <w:szCs w:val="24"/>
        </w:rPr>
        <w:t xml:space="preserve"> сельсовет» Суджанского района Курской области и, рассмотрев протест прокуратуры Суджанского района Курской области, Собрание депутатов </w:t>
      </w:r>
      <w:r w:rsidR="007C7BD0">
        <w:rPr>
          <w:rFonts w:ascii="Arial" w:hAnsi="Arial" w:cs="Arial"/>
          <w:bCs/>
          <w:sz w:val="24"/>
          <w:szCs w:val="24"/>
        </w:rPr>
        <w:t>Мартыновского</w:t>
      </w:r>
      <w:r w:rsidR="00BF6C86" w:rsidRPr="001577E0">
        <w:rPr>
          <w:rFonts w:ascii="Arial" w:hAnsi="Arial" w:cs="Arial"/>
          <w:bCs/>
          <w:sz w:val="24"/>
          <w:szCs w:val="24"/>
        </w:rPr>
        <w:t xml:space="preserve"> сельсовета Суджанского района Курской области</w:t>
      </w:r>
      <w:r w:rsidR="00BF6C86">
        <w:rPr>
          <w:rFonts w:ascii="Arial" w:hAnsi="Arial" w:cs="Arial"/>
          <w:bCs/>
          <w:sz w:val="24"/>
          <w:szCs w:val="24"/>
        </w:rPr>
        <w:t xml:space="preserve"> решило:</w:t>
      </w:r>
      <w:proofErr w:type="gramEnd"/>
    </w:p>
    <w:p w:rsidR="00BF6C86" w:rsidRPr="00F74430" w:rsidRDefault="00BF6C86" w:rsidP="00BF6C86">
      <w:pPr>
        <w:pStyle w:val="ConsNormal"/>
        <w:widowControl/>
        <w:ind w:right="0" w:firstLine="1134"/>
        <w:jc w:val="both"/>
        <w:rPr>
          <w:sz w:val="24"/>
          <w:szCs w:val="24"/>
        </w:rPr>
      </w:pPr>
      <w:r w:rsidRPr="00F74430">
        <w:rPr>
          <w:sz w:val="24"/>
          <w:szCs w:val="24"/>
        </w:rPr>
        <w:t xml:space="preserve">1. </w:t>
      </w:r>
      <w:r w:rsidR="00411009">
        <w:rPr>
          <w:sz w:val="24"/>
          <w:szCs w:val="24"/>
        </w:rPr>
        <w:t xml:space="preserve">Внести изменения в </w:t>
      </w:r>
      <w:r w:rsidRPr="00F74430">
        <w:rPr>
          <w:sz w:val="24"/>
          <w:szCs w:val="24"/>
        </w:rPr>
        <w:t xml:space="preserve"> Положение о бюджетном процессе в муниципальном образовании «</w:t>
      </w:r>
      <w:r w:rsidR="007C7BD0">
        <w:rPr>
          <w:sz w:val="24"/>
          <w:szCs w:val="24"/>
        </w:rPr>
        <w:t>Мартыновский</w:t>
      </w:r>
      <w:r w:rsidRPr="00F74430">
        <w:rPr>
          <w:sz w:val="24"/>
          <w:szCs w:val="24"/>
        </w:rPr>
        <w:t xml:space="preserve"> сельсовет» Суджанского района Курской области </w:t>
      </w:r>
      <w:r w:rsidR="00411009">
        <w:rPr>
          <w:sz w:val="24"/>
          <w:szCs w:val="24"/>
        </w:rPr>
        <w:t xml:space="preserve">утвержденное решением Собрания депутатов </w:t>
      </w:r>
      <w:r w:rsidR="007C7BD0">
        <w:rPr>
          <w:sz w:val="24"/>
          <w:szCs w:val="24"/>
        </w:rPr>
        <w:t>Мартыновского</w:t>
      </w:r>
      <w:r w:rsidR="00411009">
        <w:rPr>
          <w:sz w:val="24"/>
          <w:szCs w:val="24"/>
        </w:rPr>
        <w:t xml:space="preserve"> сельсовета Суджанского района №1</w:t>
      </w:r>
      <w:r w:rsidR="007C7BD0">
        <w:rPr>
          <w:sz w:val="24"/>
          <w:szCs w:val="24"/>
        </w:rPr>
        <w:t>7</w:t>
      </w:r>
      <w:r w:rsidR="00411009">
        <w:rPr>
          <w:sz w:val="24"/>
          <w:szCs w:val="24"/>
        </w:rPr>
        <w:t xml:space="preserve"> от </w:t>
      </w:r>
      <w:r w:rsidR="007C7BD0">
        <w:rPr>
          <w:sz w:val="24"/>
          <w:szCs w:val="24"/>
        </w:rPr>
        <w:t>13</w:t>
      </w:r>
      <w:r w:rsidR="00411009">
        <w:rPr>
          <w:sz w:val="24"/>
          <w:szCs w:val="24"/>
        </w:rPr>
        <w:t xml:space="preserve"> мая 2021 года </w:t>
      </w:r>
      <w:proofErr w:type="gramStart"/>
      <w:r w:rsidR="00411009">
        <w:rPr>
          <w:sz w:val="24"/>
          <w:szCs w:val="24"/>
        </w:rPr>
        <w:t>согласно приложения</w:t>
      </w:r>
      <w:proofErr w:type="gramEnd"/>
      <w:r w:rsidR="00411009">
        <w:rPr>
          <w:sz w:val="24"/>
          <w:szCs w:val="24"/>
        </w:rPr>
        <w:t>.</w:t>
      </w:r>
    </w:p>
    <w:p w:rsidR="00BF6C86" w:rsidRPr="001577E0" w:rsidRDefault="00411009" w:rsidP="00BF6C8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F6C86" w:rsidRPr="001577E0">
        <w:rPr>
          <w:rFonts w:ascii="Arial" w:hAnsi="Arial" w:cs="Arial"/>
          <w:sz w:val="24"/>
          <w:szCs w:val="24"/>
        </w:rPr>
        <w:t>. Настоящее решение вступает в силу с момента подписания</w:t>
      </w:r>
      <w:r w:rsidR="00BF6C86">
        <w:rPr>
          <w:rFonts w:ascii="Arial" w:hAnsi="Arial" w:cs="Arial"/>
          <w:sz w:val="24"/>
          <w:szCs w:val="24"/>
        </w:rPr>
        <w:t xml:space="preserve"> и</w:t>
      </w:r>
      <w:r w:rsidR="00BF6C86" w:rsidRPr="001577E0">
        <w:rPr>
          <w:rFonts w:ascii="Arial" w:hAnsi="Arial" w:cs="Arial"/>
          <w:sz w:val="24"/>
          <w:szCs w:val="24"/>
        </w:rPr>
        <w:t xml:space="preserve"> подлежит размещению на официальном сайте в сети Интернет.</w:t>
      </w:r>
    </w:p>
    <w:p w:rsidR="00BF6C86" w:rsidRDefault="00BF6C86" w:rsidP="00BF6C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F6C86" w:rsidRDefault="00BF6C86" w:rsidP="00BF6C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F6C86" w:rsidRDefault="00BF6C86" w:rsidP="00BF6C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F6C86" w:rsidRPr="001577E0" w:rsidRDefault="00BF6C86" w:rsidP="00BF6C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F6C86" w:rsidRPr="001577E0" w:rsidRDefault="00BF6C86" w:rsidP="00BF6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F6C86" w:rsidRPr="001577E0" w:rsidRDefault="007C7BD0" w:rsidP="00BF6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</w:t>
      </w:r>
      <w:r w:rsidR="00BF6C86" w:rsidRPr="001577E0">
        <w:rPr>
          <w:rFonts w:ascii="Arial" w:hAnsi="Arial" w:cs="Arial"/>
          <w:sz w:val="24"/>
          <w:szCs w:val="24"/>
        </w:rPr>
        <w:t xml:space="preserve"> сельсовета</w:t>
      </w:r>
    </w:p>
    <w:p w:rsidR="00BF6C86" w:rsidRPr="001577E0" w:rsidRDefault="00BF6C86" w:rsidP="00BF6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 xml:space="preserve">Суджанского района                                                                      </w:t>
      </w:r>
      <w:r w:rsidR="007C7BD0">
        <w:rPr>
          <w:rFonts w:ascii="Arial" w:hAnsi="Arial" w:cs="Arial"/>
          <w:sz w:val="24"/>
          <w:szCs w:val="24"/>
        </w:rPr>
        <w:t>А.В. Сомова</w:t>
      </w:r>
    </w:p>
    <w:p w:rsidR="00BF6C86" w:rsidRPr="001577E0" w:rsidRDefault="00BF6C86" w:rsidP="00BF6C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C86" w:rsidRDefault="00BF6C86" w:rsidP="00BF6C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 xml:space="preserve">Глава </w:t>
      </w:r>
      <w:r w:rsidR="007C7BD0">
        <w:rPr>
          <w:rFonts w:ascii="Arial" w:hAnsi="Arial" w:cs="Arial"/>
          <w:sz w:val="24"/>
          <w:szCs w:val="24"/>
        </w:rPr>
        <w:t>Мартыновского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BF6C86" w:rsidRPr="001577E0" w:rsidRDefault="00BF6C86" w:rsidP="00BF6C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Суджанского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7C7BD0">
        <w:rPr>
          <w:rFonts w:ascii="Arial" w:hAnsi="Arial" w:cs="Arial"/>
          <w:sz w:val="24"/>
          <w:szCs w:val="24"/>
        </w:rPr>
        <w:t>Д.И. Соловьев</w:t>
      </w:r>
    </w:p>
    <w:p w:rsidR="00B605D3" w:rsidRDefault="00B605D3"/>
    <w:p w:rsidR="00BF6C86" w:rsidRDefault="00BF6C86"/>
    <w:p w:rsidR="00BF6C86" w:rsidRDefault="00BF6C86"/>
    <w:p w:rsidR="00BF6C86" w:rsidRDefault="00BF6C86"/>
    <w:p w:rsidR="00BF6C86" w:rsidRDefault="00BF6C86"/>
    <w:p w:rsidR="00411009" w:rsidRDefault="00411009"/>
    <w:p w:rsidR="00411009" w:rsidRPr="00411009" w:rsidRDefault="00411009" w:rsidP="0041100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1009">
        <w:rPr>
          <w:rFonts w:ascii="Arial" w:hAnsi="Arial" w:cs="Arial"/>
          <w:sz w:val="24"/>
          <w:szCs w:val="24"/>
        </w:rPr>
        <w:lastRenderedPageBreak/>
        <w:t xml:space="preserve">Приложение к </w:t>
      </w:r>
      <w:r>
        <w:rPr>
          <w:rFonts w:ascii="Arial" w:hAnsi="Arial" w:cs="Arial"/>
          <w:sz w:val="24"/>
          <w:szCs w:val="24"/>
        </w:rPr>
        <w:t>р</w:t>
      </w:r>
      <w:r w:rsidRPr="00411009">
        <w:rPr>
          <w:rFonts w:ascii="Arial" w:hAnsi="Arial" w:cs="Arial"/>
          <w:sz w:val="24"/>
          <w:szCs w:val="24"/>
        </w:rPr>
        <w:t>ешению Собрания</w:t>
      </w:r>
    </w:p>
    <w:p w:rsidR="00411009" w:rsidRPr="00411009" w:rsidRDefault="00411009" w:rsidP="0041100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411009">
        <w:rPr>
          <w:rFonts w:ascii="Arial" w:hAnsi="Arial" w:cs="Arial"/>
          <w:sz w:val="24"/>
          <w:szCs w:val="24"/>
        </w:rPr>
        <w:t xml:space="preserve">епутатов </w:t>
      </w:r>
      <w:r w:rsidR="007C7BD0">
        <w:rPr>
          <w:rFonts w:ascii="Arial" w:hAnsi="Arial" w:cs="Arial"/>
          <w:sz w:val="24"/>
          <w:szCs w:val="24"/>
        </w:rPr>
        <w:t>Мартыновского</w:t>
      </w:r>
      <w:r w:rsidRPr="00411009">
        <w:rPr>
          <w:rFonts w:ascii="Arial" w:hAnsi="Arial" w:cs="Arial"/>
          <w:sz w:val="24"/>
          <w:szCs w:val="24"/>
        </w:rPr>
        <w:t xml:space="preserve"> сельсовета</w:t>
      </w:r>
    </w:p>
    <w:p w:rsidR="00411009" w:rsidRDefault="00411009" w:rsidP="0041100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11009">
        <w:rPr>
          <w:rFonts w:ascii="Arial" w:hAnsi="Arial" w:cs="Arial"/>
          <w:sz w:val="24"/>
          <w:szCs w:val="24"/>
        </w:rPr>
        <w:t>Суджанского района №</w:t>
      </w:r>
      <w:r w:rsidR="006B053F">
        <w:rPr>
          <w:rFonts w:ascii="Arial" w:hAnsi="Arial" w:cs="Arial"/>
          <w:sz w:val="24"/>
          <w:szCs w:val="24"/>
        </w:rPr>
        <w:t>6</w:t>
      </w:r>
      <w:r w:rsidRPr="00411009">
        <w:rPr>
          <w:rFonts w:ascii="Arial" w:hAnsi="Arial" w:cs="Arial"/>
          <w:sz w:val="24"/>
          <w:szCs w:val="24"/>
        </w:rPr>
        <w:t xml:space="preserve">от </w:t>
      </w:r>
      <w:r w:rsidR="006B053F">
        <w:rPr>
          <w:rFonts w:ascii="Arial" w:hAnsi="Arial" w:cs="Arial"/>
          <w:sz w:val="24"/>
          <w:szCs w:val="24"/>
        </w:rPr>
        <w:t>09.03.</w:t>
      </w:r>
      <w:r w:rsidRPr="00411009">
        <w:rPr>
          <w:rFonts w:ascii="Arial" w:hAnsi="Arial" w:cs="Arial"/>
          <w:sz w:val="24"/>
          <w:szCs w:val="24"/>
        </w:rPr>
        <w:t xml:space="preserve">2022 года </w:t>
      </w:r>
    </w:p>
    <w:p w:rsidR="00411009" w:rsidRPr="00411009" w:rsidRDefault="00411009" w:rsidP="0041100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1009" w:rsidRPr="00411009" w:rsidRDefault="00411009" w:rsidP="00411009">
      <w:pPr>
        <w:jc w:val="center"/>
        <w:rPr>
          <w:rFonts w:ascii="Arial" w:hAnsi="Arial" w:cs="Arial"/>
          <w:b/>
          <w:sz w:val="28"/>
          <w:szCs w:val="28"/>
        </w:rPr>
      </w:pPr>
      <w:r w:rsidRPr="00411009">
        <w:rPr>
          <w:rFonts w:ascii="Arial" w:hAnsi="Arial" w:cs="Arial"/>
          <w:b/>
          <w:sz w:val="28"/>
          <w:szCs w:val="28"/>
        </w:rPr>
        <w:t>Изменения</w:t>
      </w:r>
      <w:r>
        <w:rPr>
          <w:rFonts w:ascii="Arial" w:hAnsi="Arial" w:cs="Arial"/>
          <w:b/>
          <w:sz w:val="28"/>
          <w:szCs w:val="28"/>
        </w:rPr>
        <w:t>,</w:t>
      </w:r>
      <w:r w:rsidRPr="00411009">
        <w:rPr>
          <w:rFonts w:ascii="Arial" w:hAnsi="Arial" w:cs="Arial"/>
          <w:b/>
          <w:sz w:val="28"/>
          <w:szCs w:val="28"/>
        </w:rPr>
        <w:t xml:space="preserve"> которые вносятся в Положение о бюджетном процессе в МО «</w:t>
      </w:r>
      <w:r w:rsidR="007C7BD0">
        <w:rPr>
          <w:rFonts w:ascii="Arial" w:hAnsi="Arial" w:cs="Arial"/>
          <w:b/>
          <w:sz w:val="28"/>
          <w:szCs w:val="28"/>
        </w:rPr>
        <w:t>Мартыновский</w:t>
      </w:r>
      <w:r w:rsidRPr="00411009">
        <w:rPr>
          <w:rFonts w:ascii="Arial" w:hAnsi="Arial" w:cs="Arial"/>
          <w:b/>
          <w:sz w:val="28"/>
          <w:szCs w:val="28"/>
        </w:rPr>
        <w:t xml:space="preserve"> сельсовет» Суджанского района Курской области</w:t>
      </w:r>
    </w:p>
    <w:p w:rsidR="009A7985" w:rsidRDefault="00BF6C86" w:rsidP="00CD04B8">
      <w:pPr>
        <w:pStyle w:val="a3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Статью 21.2. Бюджетные полномочия главного администратора (администратора) доходов местного бюджета дополнить новым пунктом следующего содержания: </w:t>
      </w:r>
    </w:p>
    <w:p w:rsidR="00BF6C86" w:rsidRPr="009A7985" w:rsidRDefault="00BF6C86" w:rsidP="009A798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7985">
        <w:rPr>
          <w:rFonts w:ascii="Arial" w:hAnsi="Arial" w:cs="Arial"/>
          <w:sz w:val="24"/>
          <w:szCs w:val="24"/>
        </w:rPr>
        <w:t xml:space="preserve">«-представляет для включения в перечень источников доходов Российской Федерации и реестр источников доходов бюджета сведения </w:t>
      </w:r>
      <w:proofErr w:type="gramStart"/>
      <w:r w:rsidRPr="009A7985">
        <w:rPr>
          <w:rFonts w:ascii="Arial" w:hAnsi="Arial" w:cs="Arial"/>
          <w:sz w:val="24"/>
          <w:szCs w:val="24"/>
        </w:rPr>
        <w:t>о</w:t>
      </w:r>
      <w:proofErr w:type="gramEnd"/>
      <w:r w:rsidRPr="009A7985">
        <w:rPr>
          <w:rFonts w:ascii="Arial" w:hAnsi="Arial" w:cs="Arial"/>
          <w:sz w:val="24"/>
          <w:szCs w:val="24"/>
        </w:rPr>
        <w:t xml:space="preserve"> закрепленных </w:t>
      </w:r>
      <w:r w:rsidR="00365C54" w:rsidRPr="009A7985">
        <w:rPr>
          <w:rFonts w:ascii="Arial" w:hAnsi="Arial" w:cs="Arial"/>
          <w:sz w:val="24"/>
          <w:szCs w:val="24"/>
        </w:rPr>
        <w:t>за ним источников доходов;».</w:t>
      </w:r>
    </w:p>
    <w:p w:rsidR="009A7985" w:rsidRDefault="00365C54" w:rsidP="00CD04B8">
      <w:pPr>
        <w:pStyle w:val="a3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статье 21.3 абзац 3 изложить в новой редакции: </w:t>
      </w:r>
    </w:p>
    <w:p w:rsidR="00365C54" w:rsidRPr="009A7985" w:rsidRDefault="00365C54" w:rsidP="009A798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A7985">
        <w:rPr>
          <w:rFonts w:ascii="Arial" w:hAnsi="Arial" w:cs="Arial"/>
          <w:sz w:val="24"/>
          <w:szCs w:val="24"/>
        </w:rPr>
        <w:t>«осуществляет планирование (прогнозирование) поступлений и выплат по источникам финансирования дефицита бюджета. Кроме операций по управлению остатками средств на едином счете бюджета;».</w:t>
      </w:r>
    </w:p>
    <w:p w:rsidR="009A7985" w:rsidRDefault="0008116A" w:rsidP="00CD04B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365C54" w:rsidRPr="00DB67BF">
        <w:rPr>
          <w:rFonts w:ascii="Arial" w:hAnsi="Arial" w:cs="Arial"/>
        </w:rPr>
        <w:t xml:space="preserve">Пункт 2 ст.44 изложить в новой редакции: </w:t>
      </w:r>
    </w:p>
    <w:p w:rsidR="00365C54" w:rsidRPr="00DB67BF" w:rsidRDefault="00365C54" w:rsidP="00CD04B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 w:rsidRPr="00DB67BF">
        <w:rPr>
          <w:rFonts w:ascii="Arial" w:hAnsi="Arial" w:cs="Arial"/>
        </w:rPr>
        <w:t>«</w:t>
      </w:r>
      <w:r w:rsidR="009A7985">
        <w:rPr>
          <w:rFonts w:ascii="Arial" w:hAnsi="Arial" w:cs="Arial"/>
        </w:rPr>
        <w:t xml:space="preserve">2. </w:t>
      </w:r>
      <w:r w:rsidRPr="00DB67BF">
        <w:rPr>
          <w:rFonts w:ascii="Arial" w:hAnsi="Arial" w:cs="Arial"/>
          <w:color w:val="000000"/>
        </w:rPr>
        <w:t xml:space="preserve">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настоящего Кодекса и с учетом особенностей, установленных федеральными законами. </w:t>
      </w:r>
      <w:proofErr w:type="gramStart"/>
      <w:r w:rsidRPr="00DB67BF">
        <w:rPr>
          <w:rFonts w:ascii="Arial" w:hAnsi="Arial" w:cs="Arial"/>
          <w:color w:val="000000"/>
        </w:rPr>
        <w:t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настоящего Кодекса и с учетом особенностей, установленных федеральными законами.</w:t>
      </w:r>
      <w:proofErr w:type="gramEnd"/>
    </w:p>
    <w:p w:rsidR="00365C54" w:rsidRDefault="00DB67BF" w:rsidP="00CD04B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365C54" w:rsidRPr="00365C54">
        <w:rPr>
          <w:rFonts w:ascii="Arial" w:eastAsia="Times New Roman" w:hAnsi="Arial" w:cs="Arial"/>
          <w:sz w:val="24"/>
          <w:szCs w:val="24"/>
        </w:rPr>
        <w:t>По обращению представительного органа сельского поселения  внешняя проверка годового отчета об исполнении бюджета сельского поселения  может осуществляться контрольно-счетным органом муниципального района или контрольно-счетным органом субъекта Российской Федерации</w:t>
      </w:r>
      <w:proofErr w:type="gramStart"/>
      <w:r w:rsidR="00365C54" w:rsidRPr="00365C54">
        <w:rPr>
          <w:rFonts w:ascii="Arial" w:eastAsia="Times New Roman" w:hAnsi="Arial" w:cs="Arial"/>
          <w:sz w:val="24"/>
          <w:szCs w:val="24"/>
        </w:rPr>
        <w:t>.</w:t>
      </w:r>
      <w:r w:rsidR="009A7985"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p w:rsidR="00F146B7" w:rsidRDefault="00F146B7" w:rsidP="00CD04B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4.В пункте 1 статьи 45 слова «не позднее 1 июня» заменить словами «не позднее 1 мая».</w:t>
      </w:r>
    </w:p>
    <w:p w:rsidR="00452726" w:rsidRDefault="00F146B7" w:rsidP="0045272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452726">
        <w:rPr>
          <w:rFonts w:ascii="Arial" w:eastAsia="Times New Roman" w:hAnsi="Arial" w:cs="Arial"/>
          <w:sz w:val="24"/>
          <w:szCs w:val="24"/>
        </w:rPr>
        <w:t>5.</w:t>
      </w:r>
      <w:r w:rsidRPr="00452726">
        <w:rPr>
          <w:rFonts w:ascii="Arial" w:hAnsi="Arial" w:cs="Arial"/>
          <w:color w:val="000000"/>
          <w:sz w:val="24"/>
          <w:szCs w:val="24"/>
        </w:rPr>
        <w:t xml:space="preserve"> </w:t>
      </w:r>
      <w:r w:rsidR="00452726" w:rsidRPr="00452726">
        <w:rPr>
          <w:rFonts w:ascii="Arial" w:hAnsi="Arial" w:cs="Arial"/>
          <w:sz w:val="24"/>
          <w:szCs w:val="24"/>
        </w:rPr>
        <w:t>Стать</w:t>
      </w:r>
      <w:r w:rsidR="00452726">
        <w:rPr>
          <w:rFonts w:ascii="Arial" w:hAnsi="Arial" w:cs="Arial"/>
          <w:sz w:val="24"/>
          <w:szCs w:val="24"/>
        </w:rPr>
        <w:t>ю</w:t>
      </w:r>
      <w:r w:rsidR="00452726" w:rsidRPr="00452726">
        <w:rPr>
          <w:rFonts w:ascii="Arial" w:hAnsi="Arial" w:cs="Arial"/>
          <w:sz w:val="24"/>
          <w:szCs w:val="24"/>
        </w:rPr>
        <w:t xml:space="preserve"> 50 </w:t>
      </w:r>
      <w:r w:rsidR="00452726">
        <w:rPr>
          <w:rFonts w:ascii="Arial" w:hAnsi="Arial" w:cs="Arial"/>
          <w:sz w:val="24"/>
          <w:szCs w:val="24"/>
        </w:rPr>
        <w:t>Положения изложить в новой редакции:</w:t>
      </w:r>
    </w:p>
    <w:p w:rsidR="00452726" w:rsidRPr="00452726" w:rsidRDefault="00452726" w:rsidP="0045272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«Статья 50. </w:t>
      </w:r>
      <w:r w:rsidRPr="00452726">
        <w:rPr>
          <w:rFonts w:ascii="Arial" w:hAnsi="Arial" w:cs="Arial"/>
          <w:sz w:val="24"/>
          <w:szCs w:val="24"/>
        </w:rPr>
        <w:t>Полномочия органа внутреннего муниципального финансового контроля по осуществлению внутреннего муниципального финансового контроля</w:t>
      </w:r>
    </w:p>
    <w:p w:rsidR="00F146B7" w:rsidRPr="00F146B7" w:rsidRDefault="00F146B7" w:rsidP="00CD04B8">
      <w:pPr>
        <w:pStyle w:val="a4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r w:rsidRPr="00F146B7">
        <w:rPr>
          <w:rFonts w:ascii="Arial" w:hAnsi="Arial" w:cs="Arial"/>
          <w:color w:val="000000"/>
        </w:rPr>
        <w:t>1. Полномочиями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 являются:</w:t>
      </w:r>
    </w:p>
    <w:p w:rsidR="00F146B7" w:rsidRPr="00F146B7" w:rsidRDefault="00F146B7" w:rsidP="00CD04B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F146B7">
        <w:rPr>
          <w:rFonts w:ascii="Arial" w:eastAsia="Times New Roman" w:hAnsi="Arial" w:cs="Arial"/>
          <w:sz w:val="24"/>
          <w:szCs w:val="24"/>
        </w:rPr>
        <w:t>-</w:t>
      </w:r>
      <w:proofErr w:type="gramStart"/>
      <w:r w:rsidRPr="00F146B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146B7">
        <w:rPr>
          <w:rFonts w:ascii="Arial" w:eastAsia="Times New Roman" w:hAnsi="Arial" w:cs="Arial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F146B7" w:rsidRPr="00F146B7" w:rsidRDefault="00F146B7" w:rsidP="00CD04B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146B7">
        <w:rPr>
          <w:rFonts w:ascii="Arial" w:eastAsia="Times New Roman" w:hAnsi="Arial" w:cs="Arial"/>
          <w:sz w:val="24"/>
          <w:szCs w:val="24"/>
        </w:rPr>
        <w:lastRenderedPageBreak/>
        <w:t>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proofErr w:type="gramEnd"/>
    </w:p>
    <w:p w:rsidR="00F146B7" w:rsidRPr="00F146B7" w:rsidRDefault="00F146B7" w:rsidP="00CD04B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F146B7">
        <w:rPr>
          <w:rFonts w:ascii="Arial" w:eastAsia="Times New Roman" w:hAnsi="Arial" w:cs="Arial"/>
          <w:sz w:val="24"/>
          <w:szCs w:val="24"/>
        </w:rPr>
        <w:t>-</w:t>
      </w:r>
      <w:proofErr w:type="gramStart"/>
      <w:r w:rsidRPr="00F146B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146B7">
        <w:rPr>
          <w:rFonts w:ascii="Arial" w:eastAsia="Times New Roman" w:hAnsi="Arial" w:cs="Arial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 w:rsidR="00CD04B8">
        <w:rPr>
          <w:rFonts w:ascii="Arial" w:eastAsia="Times New Roman" w:hAnsi="Arial" w:cs="Arial"/>
          <w:sz w:val="24"/>
          <w:szCs w:val="24"/>
        </w:rPr>
        <w:t xml:space="preserve">Бюджетным </w:t>
      </w:r>
      <w:r w:rsidRPr="00F146B7">
        <w:rPr>
          <w:rFonts w:ascii="Arial" w:eastAsia="Times New Roman" w:hAnsi="Arial" w:cs="Arial"/>
          <w:sz w:val="24"/>
          <w:szCs w:val="24"/>
        </w:rPr>
        <w:t>Кодексом</w:t>
      </w:r>
      <w:r w:rsidR="00CD04B8" w:rsidRPr="00CD04B8">
        <w:rPr>
          <w:rFonts w:ascii="Arial" w:eastAsia="Times New Roman" w:hAnsi="Arial" w:cs="Arial"/>
          <w:sz w:val="24"/>
          <w:szCs w:val="24"/>
        </w:rPr>
        <w:t xml:space="preserve"> РФ</w:t>
      </w:r>
      <w:r w:rsidRPr="00F146B7">
        <w:rPr>
          <w:rFonts w:ascii="Arial" w:eastAsia="Times New Roman" w:hAnsi="Arial" w:cs="Arial"/>
          <w:sz w:val="24"/>
          <w:szCs w:val="24"/>
        </w:rPr>
        <w:t>, условий договоров (соглашений), заключенных в целях исполнения государственных (муниципальных) контрактов;</w:t>
      </w:r>
    </w:p>
    <w:p w:rsidR="00F146B7" w:rsidRPr="00F146B7" w:rsidRDefault="00F146B7" w:rsidP="00CD04B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F146B7">
        <w:rPr>
          <w:rFonts w:ascii="Arial" w:eastAsia="Times New Roman" w:hAnsi="Arial" w:cs="Arial"/>
          <w:sz w:val="24"/>
          <w:szCs w:val="24"/>
        </w:rPr>
        <w:t xml:space="preserve"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F146B7">
        <w:rPr>
          <w:rFonts w:ascii="Arial" w:eastAsia="Times New Roman" w:hAnsi="Arial" w:cs="Arial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F146B7">
        <w:rPr>
          <w:rFonts w:ascii="Arial" w:eastAsia="Times New Roman" w:hAnsi="Arial" w:cs="Arial"/>
          <w:sz w:val="24"/>
          <w:szCs w:val="24"/>
        </w:rPr>
        <w:t xml:space="preserve"> из бюджета;</w:t>
      </w:r>
    </w:p>
    <w:p w:rsidR="00F146B7" w:rsidRPr="00F146B7" w:rsidRDefault="00F146B7" w:rsidP="00CD04B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F146B7">
        <w:rPr>
          <w:rFonts w:ascii="Arial" w:eastAsia="Times New Roman" w:hAnsi="Arial" w:cs="Arial"/>
          <w:sz w:val="24"/>
          <w:szCs w:val="24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F146B7">
        <w:rPr>
          <w:rFonts w:ascii="Arial" w:eastAsia="Times New Roman" w:hAnsi="Arial" w:cs="Arial"/>
          <w:sz w:val="24"/>
          <w:szCs w:val="24"/>
        </w:rPr>
        <w:t>.</w:t>
      </w:r>
      <w:r w:rsidR="00452726"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p w:rsidR="00F146B7" w:rsidRPr="00F146B7" w:rsidRDefault="00F146B7" w:rsidP="00365C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46B7" w:rsidRPr="00365C54" w:rsidRDefault="00F146B7" w:rsidP="00365C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5C54" w:rsidRPr="00BF6C86" w:rsidRDefault="00365C54" w:rsidP="0008116A">
      <w:pPr>
        <w:pStyle w:val="a3"/>
        <w:ind w:left="1080"/>
        <w:rPr>
          <w:rFonts w:ascii="Arial" w:hAnsi="Arial" w:cs="Arial"/>
          <w:sz w:val="24"/>
          <w:szCs w:val="24"/>
        </w:rPr>
      </w:pPr>
    </w:p>
    <w:p w:rsidR="00BF6C86" w:rsidRDefault="00BF6C86"/>
    <w:p w:rsidR="00BF6C86" w:rsidRDefault="00BF6C86"/>
    <w:p w:rsidR="00BF6C86" w:rsidRDefault="00BF6C86"/>
    <w:p w:rsidR="00BF6C86" w:rsidRDefault="00BF6C86"/>
    <w:p w:rsidR="00BF6C86" w:rsidRDefault="00BF6C86"/>
    <w:p w:rsidR="00BF6C86" w:rsidRDefault="00BF6C86"/>
    <w:sectPr w:rsidR="00BF6C86" w:rsidSect="00CD04B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241"/>
    <w:multiLevelType w:val="hybridMultilevel"/>
    <w:tmpl w:val="F1D87C86"/>
    <w:lvl w:ilvl="0" w:tplc="12F6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2535C"/>
    <w:multiLevelType w:val="hybridMultilevel"/>
    <w:tmpl w:val="0DD6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6C86"/>
    <w:rsid w:val="0008116A"/>
    <w:rsid w:val="00365C54"/>
    <w:rsid w:val="00366321"/>
    <w:rsid w:val="00411009"/>
    <w:rsid w:val="00452726"/>
    <w:rsid w:val="006B053F"/>
    <w:rsid w:val="007C7BD0"/>
    <w:rsid w:val="00815C4B"/>
    <w:rsid w:val="009A7985"/>
    <w:rsid w:val="00A2431F"/>
    <w:rsid w:val="00B605D3"/>
    <w:rsid w:val="00BF6C86"/>
    <w:rsid w:val="00C757F6"/>
    <w:rsid w:val="00CD04B8"/>
    <w:rsid w:val="00DB67BF"/>
    <w:rsid w:val="00EF7AFA"/>
    <w:rsid w:val="00F146B7"/>
    <w:rsid w:val="00F1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F6C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BF6C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5C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388F-C4E0-4CEF-A1A7-27FE296D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Администратор</cp:lastModifiedBy>
  <cp:revision>14</cp:revision>
  <cp:lastPrinted>2022-03-16T06:36:00Z</cp:lastPrinted>
  <dcterms:created xsi:type="dcterms:W3CDTF">2022-03-10T08:34:00Z</dcterms:created>
  <dcterms:modified xsi:type="dcterms:W3CDTF">2022-03-22T12:18:00Z</dcterms:modified>
</cp:coreProperties>
</file>