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FF" w:rsidRPr="003103FF" w:rsidRDefault="003103FF" w:rsidP="003103FF">
      <w:pPr>
        <w:pStyle w:val="1"/>
        <w:widowControl/>
        <w:ind w:right="-2"/>
        <w:rPr>
          <w:rFonts w:ascii="Arial" w:hAnsi="Arial" w:cs="Arial"/>
          <w:sz w:val="32"/>
          <w:szCs w:val="32"/>
        </w:rPr>
      </w:pPr>
      <w:r w:rsidRPr="003103FF">
        <w:rPr>
          <w:rFonts w:ascii="Arial" w:hAnsi="Arial" w:cs="Arial"/>
          <w:sz w:val="32"/>
          <w:szCs w:val="32"/>
        </w:rPr>
        <w:t>администрация</w:t>
      </w:r>
    </w:p>
    <w:p w:rsidR="003103FF" w:rsidRPr="003103FF" w:rsidRDefault="003103FF" w:rsidP="003103FF">
      <w:pPr>
        <w:pStyle w:val="1"/>
        <w:widowControl/>
        <w:ind w:right="-2"/>
        <w:rPr>
          <w:rFonts w:ascii="Arial" w:hAnsi="Arial" w:cs="Arial"/>
          <w:sz w:val="32"/>
          <w:szCs w:val="32"/>
        </w:rPr>
      </w:pPr>
      <w:r w:rsidRPr="003103FF">
        <w:rPr>
          <w:rFonts w:ascii="Arial" w:hAnsi="Arial" w:cs="Arial"/>
          <w:sz w:val="32"/>
          <w:szCs w:val="32"/>
        </w:rPr>
        <w:t>МАРТЫНОВСКОГО СЕЛЬСОВЕТА</w:t>
      </w:r>
    </w:p>
    <w:p w:rsidR="003103FF" w:rsidRPr="003103FF" w:rsidRDefault="003103FF" w:rsidP="003103FF">
      <w:pPr>
        <w:pStyle w:val="1"/>
        <w:widowControl/>
        <w:ind w:right="-2"/>
        <w:rPr>
          <w:rFonts w:ascii="Arial" w:hAnsi="Arial" w:cs="Arial"/>
          <w:sz w:val="32"/>
          <w:szCs w:val="32"/>
        </w:rPr>
      </w:pPr>
      <w:r w:rsidRPr="003103FF">
        <w:rPr>
          <w:rFonts w:ascii="Arial" w:hAnsi="Arial" w:cs="Arial"/>
          <w:sz w:val="32"/>
          <w:szCs w:val="32"/>
        </w:rPr>
        <w:t>Суджанского района</w:t>
      </w:r>
    </w:p>
    <w:p w:rsidR="003103FF" w:rsidRPr="003103FF" w:rsidRDefault="003103FF" w:rsidP="003103FF">
      <w:pPr>
        <w:pStyle w:val="1"/>
        <w:widowControl/>
        <w:ind w:right="-2"/>
        <w:rPr>
          <w:rFonts w:ascii="Arial" w:hAnsi="Arial" w:cs="Arial"/>
          <w:sz w:val="32"/>
          <w:szCs w:val="32"/>
        </w:rPr>
      </w:pPr>
      <w:r w:rsidRPr="003103FF">
        <w:rPr>
          <w:rFonts w:ascii="Arial" w:hAnsi="Arial" w:cs="Arial"/>
          <w:sz w:val="32"/>
          <w:szCs w:val="32"/>
        </w:rPr>
        <w:t>Курской области</w:t>
      </w:r>
    </w:p>
    <w:p w:rsidR="003103FF" w:rsidRPr="003103FF" w:rsidRDefault="003103FF" w:rsidP="003103FF">
      <w:pPr>
        <w:ind w:right="-2"/>
        <w:jc w:val="center"/>
        <w:rPr>
          <w:rFonts w:ascii="Arial" w:eastAsia="Times New Roman" w:hAnsi="Arial" w:cs="Arial"/>
          <w:b/>
          <w:sz w:val="32"/>
          <w:szCs w:val="32"/>
        </w:rPr>
      </w:pPr>
    </w:p>
    <w:p w:rsidR="003103FF" w:rsidRPr="003103FF" w:rsidRDefault="003103FF" w:rsidP="003103FF">
      <w:pPr>
        <w:ind w:right="-2"/>
        <w:jc w:val="center"/>
        <w:rPr>
          <w:rFonts w:ascii="Arial" w:eastAsia="Times New Roman" w:hAnsi="Arial" w:cs="Arial"/>
          <w:b/>
          <w:sz w:val="32"/>
          <w:szCs w:val="32"/>
        </w:rPr>
      </w:pPr>
      <w:r w:rsidRPr="003103FF">
        <w:rPr>
          <w:rFonts w:ascii="Arial" w:eastAsia="Times New Roman" w:hAnsi="Arial" w:cs="Arial"/>
          <w:b/>
          <w:sz w:val="32"/>
          <w:szCs w:val="32"/>
        </w:rPr>
        <w:t>ПОСТАНОВЛЕНИЕ</w:t>
      </w:r>
    </w:p>
    <w:p w:rsidR="003103FF" w:rsidRPr="003103FF" w:rsidRDefault="003103FF" w:rsidP="003103FF">
      <w:pPr>
        <w:ind w:right="-2"/>
        <w:jc w:val="center"/>
        <w:rPr>
          <w:rFonts w:ascii="Arial" w:eastAsia="Times New Roman" w:hAnsi="Arial" w:cs="Arial"/>
          <w:b/>
          <w:sz w:val="32"/>
          <w:szCs w:val="32"/>
        </w:rPr>
      </w:pPr>
    </w:p>
    <w:p w:rsidR="003103FF" w:rsidRPr="003103FF" w:rsidRDefault="003103FF" w:rsidP="003103FF">
      <w:pPr>
        <w:ind w:right="-2"/>
        <w:jc w:val="center"/>
        <w:rPr>
          <w:rFonts w:ascii="Arial" w:eastAsia="Times New Roman" w:hAnsi="Arial" w:cs="Arial"/>
          <w:b/>
          <w:sz w:val="32"/>
          <w:szCs w:val="32"/>
        </w:rPr>
      </w:pPr>
      <w:r w:rsidRPr="003103FF">
        <w:rPr>
          <w:rFonts w:ascii="Arial" w:eastAsia="Times New Roman" w:hAnsi="Arial" w:cs="Arial"/>
          <w:b/>
          <w:sz w:val="32"/>
          <w:szCs w:val="32"/>
        </w:rPr>
        <w:t xml:space="preserve">от    </w:t>
      </w:r>
      <w:r w:rsidR="00294778">
        <w:rPr>
          <w:rFonts w:ascii="Arial" w:eastAsia="Times New Roman" w:hAnsi="Arial" w:cs="Arial"/>
          <w:b/>
          <w:sz w:val="32"/>
          <w:szCs w:val="32"/>
        </w:rPr>
        <w:t>22</w:t>
      </w:r>
      <w:r w:rsidRPr="003103FF">
        <w:rPr>
          <w:rFonts w:ascii="Arial" w:eastAsia="Times New Roman" w:hAnsi="Arial" w:cs="Arial"/>
          <w:b/>
          <w:sz w:val="32"/>
          <w:szCs w:val="32"/>
        </w:rPr>
        <w:t xml:space="preserve">   </w:t>
      </w:r>
      <w:r w:rsidRPr="003103FF">
        <w:rPr>
          <w:rFonts w:ascii="Arial" w:hAnsi="Arial" w:cs="Arial"/>
          <w:b/>
          <w:sz w:val="32"/>
          <w:szCs w:val="32"/>
        </w:rPr>
        <w:t>апреля</w:t>
      </w:r>
      <w:r w:rsidRPr="003103FF">
        <w:rPr>
          <w:rFonts w:ascii="Arial" w:eastAsia="Times New Roman" w:hAnsi="Arial" w:cs="Arial"/>
          <w:b/>
          <w:sz w:val="32"/>
          <w:szCs w:val="32"/>
        </w:rPr>
        <w:t xml:space="preserve">  201</w:t>
      </w:r>
      <w:r w:rsidRPr="003103FF">
        <w:rPr>
          <w:rFonts w:ascii="Arial" w:hAnsi="Arial" w:cs="Arial"/>
          <w:b/>
          <w:sz w:val="32"/>
          <w:szCs w:val="32"/>
        </w:rPr>
        <w:t>9</w:t>
      </w:r>
      <w:r w:rsidRPr="003103FF">
        <w:rPr>
          <w:rFonts w:ascii="Arial" w:eastAsia="Times New Roman" w:hAnsi="Arial" w:cs="Arial"/>
          <w:b/>
          <w:sz w:val="32"/>
          <w:szCs w:val="32"/>
        </w:rPr>
        <w:t>г</w:t>
      </w:r>
      <w:r>
        <w:rPr>
          <w:rFonts w:ascii="Arial" w:eastAsia="Times New Roman" w:hAnsi="Arial" w:cs="Arial"/>
          <w:b/>
          <w:sz w:val="32"/>
          <w:szCs w:val="32"/>
        </w:rPr>
        <w:t xml:space="preserve"> </w:t>
      </w:r>
      <w:r w:rsidRPr="003103FF">
        <w:rPr>
          <w:rFonts w:ascii="Arial" w:eastAsia="Times New Roman" w:hAnsi="Arial" w:cs="Arial"/>
          <w:b/>
          <w:sz w:val="32"/>
          <w:szCs w:val="32"/>
        </w:rPr>
        <w:t xml:space="preserve"> №</w:t>
      </w:r>
      <w:r w:rsidR="00294778">
        <w:rPr>
          <w:rFonts w:ascii="Arial" w:eastAsia="Times New Roman" w:hAnsi="Arial" w:cs="Arial"/>
          <w:b/>
          <w:sz w:val="32"/>
          <w:szCs w:val="32"/>
        </w:rPr>
        <w:t>23</w:t>
      </w:r>
    </w:p>
    <w:p w:rsidR="003103FF" w:rsidRPr="003103FF" w:rsidRDefault="003103FF" w:rsidP="003103FF">
      <w:pPr>
        <w:rPr>
          <w:rFonts w:ascii="Arial" w:hAnsi="Arial" w:cs="Arial"/>
          <w:b/>
          <w:sz w:val="32"/>
          <w:szCs w:val="32"/>
        </w:rPr>
      </w:pPr>
    </w:p>
    <w:p w:rsidR="003103FF" w:rsidRPr="003103FF" w:rsidRDefault="003103FF" w:rsidP="003103FF">
      <w:pPr>
        <w:spacing w:after="0" w:line="240" w:lineRule="auto"/>
        <w:jc w:val="center"/>
        <w:rPr>
          <w:rFonts w:ascii="Arial" w:hAnsi="Arial" w:cs="Arial"/>
          <w:b/>
          <w:sz w:val="32"/>
          <w:szCs w:val="32"/>
        </w:rPr>
      </w:pPr>
      <w:r w:rsidRPr="003103FF">
        <w:rPr>
          <w:rFonts w:ascii="Arial" w:hAnsi="Arial" w:cs="Arial"/>
          <w:b/>
          <w:sz w:val="32"/>
          <w:szCs w:val="32"/>
        </w:rPr>
        <w:t>Об утверждении Положения</w:t>
      </w:r>
    </w:p>
    <w:p w:rsidR="003103FF" w:rsidRPr="003103FF" w:rsidRDefault="003103FF" w:rsidP="003103FF">
      <w:pPr>
        <w:spacing w:after="0" w:line="240" w:lineRule="auto"/>
        <w:jc w:val="center"/>
        <w:rPr>
          <w:rFonts w:ascii="Arial" w:eastAsia="Times New Roman" w:hAnsi="Arial" w:cs="Arial"/>
          <w:b/>
          <w:sz w:val="32"/>
          <w:szCs w:val="32"/>
        </w:rPr>
      </w:pPr>
      <w:r w:rsidRPr="003103FF">
        <w:rPr>
          <w:rFonts w:ascii="Arial" w:eastAsia="Times New Roman" w:hAnsi="Arial" w:cs="Arial"/>
          <w:b/>
          <w:bCs/>
          <w:sz w:val="32"/>
          <w:szCs w:val="32"/>
        </w:rPr>
        <w:t>о муниципальном к</w:t>
      </w:r>
      <w:r>
        <w:rPr>
          <w:rFonts w:ascii="Arial" w:eastAsia="Times New Roman" w:hAnsi="Arial" w:cs="Arial"/>
          <w:b/>
          <w:bCs/>
          <w:sz w:val="32"/>
          <w:szCs w:val="32"/>
        </w:rPr>
        <w:t>онтроле в сфере благоустройства</w:t>
      </w:r>
      <w:r>
        <w:rPr>
          <w:rFonts w:ascii="Arial" w:eastAsia="Times New Roman" w:hAnsi="Arial" w:cs="Arial"/>
          <w:b/>
          <w:sz w:val="32"/>
          <w:szCs w:val="32"/>
        </w:rPr>
        <w:t xml:space="preserve"> </w:t>
      </w:r>
      <w:r w:rsidRPr="003103FF">
        <w:rPr>
          <w:rFonts w:ascii="Arial" w:eastAsia="Times New Roman" w:hAnsi="Arial" w:cs="Arial"/>
          <w:b/>
          <w:bCs/>
          <w:sz w:val="32"/>
          <w:szCs w:val="32"/>
        </w:rPr>
        <w:t xml:space="preserve">на территории </w:t>
      </w:r>
      <w:r>
        <w:rPr>
          <w:rFonts w:ascii="Arial" w:eastAsia="Times New Roman" w:hAnsi="Arial" w:cs="Arial"/>
          <w:b/>
          <w:sz w:val="32"/>
          <w:szCs w:val="32"/>
        </w:rPr>
        <w:t xml:space="preserve">Мартыновского </w:t>
      </w:r>
      <w:r w:rsidRPr="003103FF">
        <w:rPr>
          <w:rFonts w:ascii="Arial" w:eastAsia="Times New Roman" w:hAnsi="Arial" w:cs="Arial"/>
          <w:b/>
          <w:sz w:val="32"/>
          <w:szCs w:val="32"/>
        </w:rPr>
        <w:t>сель</w:t>
      </w:r>
      <w:r>
        <w:rPr>
          <w:rFonts w:ascii="Arial" w:eastAsia="Times New Roman" w:hAnsi="Arial" w:cs="Arial"/>
          <w:b/>
          <w:sz w:val="32"/>
          <w:szCs w:val="32"/>
        </w:rPr>
        <w:t xml:space="preserve">совета </w:t>
      </w:r>
      <w:r w:rsidRPr="003103FF">
        <w:rPr>
          <w:rFonts w:ascii="Arial" w:eastAsia="Times New Roman" w:hAnsi="Arial" w:cs="Arial"/>
          <w:b/>
          <w:sz w:val="32"/>
          <w:szCs w:val="32"/>
        </w:rPr>
        <w:t>Суджанского района.</w:t>
      </w:r>
    </w:p>
    <w:p w:rsidR="003103FF" w:rsidRPr="003103FF" w:rsidRDefault="003103FF" w:rsidP="003103FF">
      <w:pPr>
        <w:spacing w:after="0" w:line="240" w:lineRule="auto"/>
        <w:jc w:val="both"/>
        <w:rPr>
          <w:rFonts w:ascii="Arial" w:hAnsi="Arial" w:cs="Arial"/>
          <w:sz w:val="24"/>
          <w:szCs w:val="24"/>
        </w:rPr>
      </w:pPr>
    </w:p>
    <w:p w:rsidR="003103FF" w:rsidRPr="003103FF" w:rsidRDefault="003103FF" w:rsidP="003103FF">
      <w:pPr>
        <w:spacing w:after="0" w:line="240" w:lineRule="auto"/>
        <w:jc w:val="both"/>
        <w:rPr>
          <w:rFonts w:ascii="Arial" w:hAnsi="Arial" w:cs="Arial"/>
          <w:sz w:val="24"/>
          <w:szCs w:val="24"/>
        </w:rPr>
      </w:pPr>
      <w:r w:rsidRPr="003103FF">
        <w:rPr>
          <w:rFonts w:ascii="Arial" w:hAnsi="Arial" w:cs="Arial"/>
          <w:sz w:val="24"/>
          <w:szCs w:val="24"/>
        </w:rPr>
        <w:t xml:space="preserve">В соответствии с федеральными законами от 6 октября 2003 года №131-ФЗ «Об общих принципах организации местного самоуправления в Российской Федерации»,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установления порядка организации и проведения проверок при осуществлении муниципального контроля в сфере благоустройства на территории </w:t>
      </w:r>
      <w:r>
        <w:rPr>
          <w:rFonts w:ascii="Arial" w:hAnsi="Arial" w:cs="Arial"/>
          <w:sz w:val="24"/>
          <w:szCs w:val="24"/>
        </w:rPr>
        <w:t xml:space="preserve">Мартыновского сельсовета </w:t>
      </w:r>
      <w:r w:rsidRPr="003103FF">
        <w:rPr>
          <w:rFonts w:ascii="Arial" w:hAnsi="Arial" w:cs="Arial"/>
          <w:sz w:val="24"/>
          <w:szCs w:val="24"/>
        </w:rPr>
        <w:t xml:space="preserve">Суджанского района, руководствуясь Уставом муниципального образования «Мартыновский сельсовет» </w:t>
      </w:r>
      <w:r w:rsidRPr="003103FF">
        <w:rPr>
          <w:rFonts w:ascii="Arial" w:eastAsia="Times New Roman" w:hAnsi="Arial" w:cs="Arial"/>
          <w:sz w:val="24"/>
          <w:szCs w:val="24"/>
        </w:rPr>
        <w:t>Администрация Суджанского района Курской области постановляет:</w:t>
      </w:r>
    </w:p>
    <w:p w:rsidR="003103FF" w:rsidRPr="003103FF" w:rsidRDefault="003103FF" w:rsidP="003103FF">
      <w:pPr>
        <w:spacing w:after="0" w:line="240" w:lineRule="auto"/>
        <w:jc w:val="both"/>
        <w:rPr>
          <w:rFonts w:ascii="Arial" w:eastAsia="Times New Roman" w:hAnsi="Arial" w:cs="Arial"/>
          <w:sz w:val="24"/>
          <w:szCs w:val="24"/>
        </w:rPr>
      </w:pPr>
      <w:r w:rsidRPr="003103FF">
        <w:rPr>
          <w:rFonts w:ascii="Arial" w:hAnsi="Arial" w:cs="Arial"/>
          <w:sz w:val="24"/>
          <w:szCs w:val="24"/>
        </w:rPr>
        <w:t xml:space="preserve">1. Утвердить Положение </w:t>
      </w:r>
      <w:r w:rsidRPr="003103FF">
        <w:rPr>
          <w:rFonts w:ascii="Arial" w:eastAsia="Times New Roman" w:hAnsi="Arial" w:cs="Arial"/>
          <w:bCs/>
          <w:sz w:val="24"/>
          <w:szCs w:val="24"/>
        </w:rPr>
        <w:t xml:space="preserve">о муниципальном контроле в сфере благоустройства </w:t>
      </w:r>
      <w:r w:rsidRPr="003103FF">
        <w:rPr>
          <w:rFonts w:ascii="Arial" w:eastAsia="Times New Roman" w:hAnsi="Arial" w:cs="Arial"/>
          <w:sz w:val="24"/>
          <w:szCs w:val="24"/>
        </w:rPr>
        <w:br/>
      </w:r>
      <w:r w:rsidRPr="003103FF">
        <w:rPr>
          <w:rFonts w:ascii="Arial" w:eastAsia="Times New Roman" w:hAnsi="Arial" w:cs="Arial"/>
          <w:bCs/>
          <w:sz w:val="24"/>
          <w:szCs w:val="24"/>
        </w:rPr>
        <w:t xml:space="preserve">на территории </w:t>
      </w:r>
      <w:r>
        <w:rPr>
          <w:rFonts w:ascii="Arial" w:eastAsia="Times New Roman" w:hAnsi="Arial" w:cs="Arial"/>
          <w:sz w:val="24"/>
          <w:szCs w:val="24"/>
        </w:rPr>
        <w:t xml:space="preserve">Мартыновского </w:t>
      </w:r>
      <w:r w:rsidRPr="003103FF">
        <w:rPr>
          <w:rFonts w:ascii="Arial" w:eastAsia="Times New Roman" w:hAnsi="Arial" w:cs="Arial"/>
          <w:sz w:val="24"/>
          <w:szCs w:val="24"/>
        </w:rPr>
        <w:t>сель</w:t>
      </w:r>
      <w:r>
        <w:rPr>
          <w:rFonts w:ascii="Arial" w:eastAsia="Times New Roman" w:hAnsi="Arial" w:cs="Arial"/>
          <w:sz w:val="24"/>
          <w:szCs w:val="24"/>
        </w:rPr>
        <w:t xml:space="preserve">совета </w:t>
      </w:r>
      <w:r w:rsidRPr="003103FF">
        <w:rPr>
          <w:rFonts w:ascii="Arial" w:eastAsia="Times New Roman" w:hAnsi="Arial" w:cs="Arial"/>
          <w:sz w:val="24"/>
          <w:szCs w:val="24"/>
        </w:rPr>
        <w:t>Суджанского района.</w:t>
      </w:r>
    </w:p>
    <w:p w:rsidR="003103FF" w:rsidRPr="003103FF" w:rsidRDefault="003103FF" w:rsidP="003103FF">
      <w:pPr>
        <w:autoSpaceDE w:val="0"/>
        <w:autoSpaceDN w:val="0"/>
        <w:adjustRightInd w:val="0"/>
        <w:spacing w:after="0" w:line="240" w:lineRule="auto"/>
        <w:jc w:val="both"/>
        <w:rPr>
          <w:rFonts w:ascii="Arial" w:hAnsi="Arial" w:cs="Arial"/>
          <w:bCs/>
          <w:sz w:val="24"/>
          <w:szCs w:val="24"/>
        </w:rPr>
      </w:pPr>
      <w:r>
        <w:rPr>
          <w:rFonts w:ascii="Arial" w:hAnsi="Arial" w:cs="Arial"/>
          <w:sz w:val="24"/>
          <w:szCs w:val="24"/>
        </w:rPr>
        <w:t>2</w:t>
      </w:r>
      <w:r w:rsidRPr="003103FF">
        <w:rPr>
          <w:rFonts w:ascii="Arial" w:hAnsi="Arial" w:cs="Arial"/>
          <w:sz w:val="24"/>
          <w:szCs w:val="24"/>
        </w:rPr>
        <w:t>. Контроль за исполнением настоящего постановления оставляю за собой</w:t>
      </w:r>
    </w:p>
    <w:p w:rsidR="003103FF" w:rsidRPr="003103FF" w:rsidRDefault="003103FF" w:rsidP="003103FF">
      <w:pPr>
        <w:spacing w:after="0" w:line="240" w:lineRule="auto"/>
        <w:jc w:val="both"/>
        <w:rPr>
          <w:rFonts w:ascii="Arial" w:hAnsi="Arial" w:cs="Arial"/>
          <w:sz w:val="24"/>
          <w:szCs w:val="24"/>
        </w:rPr>
      </w:pPr>
      <w:r>
        <w:rPr>
          <w:rFonts w:ascii="Arial" w:hAnsi="Arial" w:cs="Arial"/>
          <w:sz w:val="24"/>
          <w:szCs w:val="24"/>
        </w:rPr>
        <w:t>3</w:t>
      </w:r>
      <w:r w:rsidRPr="003103FF">
        <w:rPr>
          <w:rFonts w:ascii="Arial" w:hAnsi="Arial" w:cs="Arial"/>
          <w:sz w:val="24"/>
          <w:szCs w:val="24"/>
        </w:rPr>
        <w:t>.Постановление вступает в силу со дня  его подписания и подлежит опубликованию на официальном сайте муниципального образования  «Мартыновский сельсовет» Суджанского района Курской области в сети Интернет.</w:t>
      </w:r>
    </w:p>
    <w:p w:rsidR="003103FF" w:rsidRDefault="003103FF" w:rsidP="003103FF">
      <w:pPr>
        <w:pStyle w:val="ConsPlusNormal"/>
        <w:tabs>
          <w:tab w:val="left" w:pos="142"/>
        </w:tabs>
        <w:jc w:val="center"/>
        <w:rPr>
          <w:rFonts w:ascii="Arial" w:hAnsi="Arial" w:cs="Arial"/>
        </w:rPr>
      </w:pPr>
    </w:p>
    <w:p w:rsidR="003103FF" w:rsidRDefault="003103FF" w:rsidP="003103FF">
      <w:pPr>
        <w:pStyle w:val="ConsPlusNormal"/>
        <w:tabs>
          <w:tab w:val="left" w:pos="142"/>
        </w:tabs>
        <w:jc w:val="center"/>
        <w:rPr>
          <w:rFonts w:ascii="Arial" w:hAnsi="Arial" w:cs="Arial"/>
        </w:rPr>
      </w:pPr>
    </w:p>
    <w:p w:rsidR="003103FF" w:rsidRDefault="003103FF" w:rsidP="003103FF">
      <w:pPr>
        <w:pStyle w:val="ConsPlusNormal"/>
        <w:tabs>
          <w:tab w:val="left" w:pos="142"/>
        </w:tabs>
        <w:jc w:val="center"/>
        <w:rPr>
          <w:rFonts w:ascii="Arial" w:hAnsi="Arial" w:cs="Arial"/>
        </w:rPr>
      </w:pPr>
    </w:p>
    <w:p w:rsidR="003103FF" w:rsidRDefault="003103FF" w:rsidP="003103FF">
      <w:pPr>
        <w:pStyle w:val="ConsPlusNormal"/>
        <w:tabs>
          <w:tab w:val="left" w:pos="142"/>
        </w:tabs>
        <w:jc w:val="center"/>
        <w:rPr>
          <w:rFonts w:ascii="Arial" w:hAnsi="Arial" w:cs="Arial"/>
        </w:rPr>
      </w:pPr>
    </w:p>
    <w:p w:rsidR="003103FF" w:rsidRDefault="003103FF" w:rsidP="003103FF">
      <w:pPr>
        <w:pStyle w:val="ConsPlusNormal"/>
        <w:tabs>
          <w:tab w:val="left" w:pos="142"/>
        </w:tabs>
        <w:jc w:val="center"/>
        <w:rPr>
          <w:rFonts w:ascii="Arial" w:hAnsi="Arial" w:cs="Arial"/>
        </w:rPr>
      </w:pPr>
    </w:p>
    <w:p w:rsidR="003103FF" w:rsidRDefault="003103FF" w:rsidP="003103FF">
      <w:pPr>
        <w:pStyle w:val="ConsPlusNormal"/>
        <w:tabs>
          <w:tab w:val="left" w:pos="142"/>
        </w:tabs>
        <w:jc w:val="center"/>
        <w:rPr>
          <w:rFonts w:ascii="Arial" w:hAnsi="Arial" w:cs="Arial"/>
        </w:rPr>
      </w:pPr>
    </w:p>
    <w:p w:rsidR="003103FF" w:rsidRPr="003103FF" w:rsidRDefault="003103FF" w:rsidP="003103FF">
      <w:pPr>
        <w:pStyle w:val="ConsPlusNormal"/>
        <w:tabs>
          <w:tab w:val="left" w:pos="142"/>
        </w:tabs>
        <w:jc w:val="center"/>
        <w:rPr>
          <w:rFonts w:ascii="Arial" w:hAnsi="Arial" w:cs="Arial"/>
        </w:rPr>
      </w:pPr>
    </w:p>
    <w:p w:rsidR="003103FF" w:rsidRDefault="003103FF" w:rsidP="003103FF">
      <w:pPr>
        <w:pStyle w:val="ConsPlusNormal"/>
        <w:jc w:val="center"/>
        <w:rPr>
          <w:rFonts w:ascii="Arial" w:hAnsi="Arial" w:cs="Arial"/>
        </w:rPr>
      </w:pPr>
    </w:p>
    <w:p w:rsidR="003103FF" w:rsidRDefault="003103FF" w:rsidP="003103FF">
      <w:pPr>
        <w:pStyle w:val="ConsPlusNormal"/>
        <w:jc w:val="center"/>
        <w:rPr>
          <w:rFonts w:ascii="Arial" w:hAnsi="Arial" w:cs="Arial"/>
        </w:rPr>
      </w:pPr>
    </w:p>
    <w:p w:rsidR="003103FF" w:rsidRDefault="003103FF" w:rsidP="003103FF">
      <w:pPr>
        <w:pStyle w:val="ConsPlusNormal"/>
        <w:jc w:val="center"/>
        <w:rPr>
          <w:rFonts w:ascii="Arial" w:hAnsi="Arial" w:cs="Arial"/>
        </w:rPr>
      </w:pPr>
    </w:p>
    <w:p w:rsidR="003103FF" w:rsidRPr="003103FF" w:rsidRDefault="003103FF" w:rsidP="003103FF">
      <w:pPr>
        <w:pStyle w:val="ConsPlusNormal"/>
        <w:jc w:val="both"/>
        <w:rPr>
          <w:rFonts w:ascii="Arial" w:hAnsi="Arial" w:cs="Arial"/>
        </w:rPr>
      </w:pPr>
      <w:r w:rsidRPr="003103FF">
        <w:rPr>
          <w:rFonts w:ascii="Arial" w:hAnsi="Arial" w:cs="Arial"/>
        </w:rPr>
        <w:t>Глава Мартыновского сельсовета</w:t>
      </w:r>
    </w:p>
    <w:p w:rsidR="003103FF" w:rsidRPr="006E28EC" w:rsidRDefault="003103FF" w:rsidP="003103FF">
      <w:pPr>
        <w:pStyle w:val="ConsPlusNormal"/>
        <w:jc w:val="both"/>
        <w:rPr>
          <w:rFonts w:ascii="Arial" w:hAnsi="Arial" w:cs="Arial"/>
        </w:rPr>
      </w:pPr>
      <w:r w:rsidRPr="003103FF">
        <w:rPr>
          <w:rFonts w:ascii="Arial" w:hAnsi="Arial" w:cs="Arial"/>
        </w:rPr>
        <w:t>Суджанского района                                                                 Д.И. Соловьев</w:t>
      </w:r>
    </w:p>
    <w:p w:rsidR="003103FF" w:rsidRPr="003103FF" w:rsidRDefault="003103FF" w:rsidP="003103FF">
      <w:pPr>
        <w:spacing w:after="0" w:line="240" w:lineRule="auto"/>
        <w:jc w:val="center"/>
        <w:rPr>
          <w:rFonts w:ascii="Arial" w:eastAsia="Times New Roman" w:hAnsi="Arial" w:cs="Arial"/>
          <w:sz w:val="32"/>
          <w:szCs w:val="32"/>
        </w:rPr>
      </w:pPr>
      <w:r w:rsidRPr="003103FF">
        <w:rPr>
          <w:rFonts w:ascii="Arial" w:eastAsia="Times New Roman" w:hAnsi="Arial" w:cs="Arial"/>
          <w:b/>
          <w:bCs/>
          <w:sz w:val="32"/>
          <w:szCs w:val="32"/>
        </w:rPr>
        <w:lastRenderedPageBreak/>
        <w:t>ПОЛОЖЕНИЕ</w:t>
      </w:r>
    </w:p>
    <w:p w:rsidR="003103FF" w:rsidRPr="003103FF" w:rsidRDefault="003103FF" w:rsidP="003103FF">
      <w:pPr>
        <w:spacing w:after="0" w:line="240" w:lineRule="auto"/>
        <w:jc w:val="center"/>
        <w:rPr>
          <w:rFonts w:ascii="Arial" w:eastAsia="Times New Roman" w:hAnsi="Arial" w:cs="Arial"/>
          <w:sz w:val="32"/>
          <w:szCs w:val="32"/>
        </w:rPr>
      </w:pPr>
      <w:r w:rsidRPr="003103FF">
        <w:rPr>
          <w:rFonts w:ascii="Arial" w:eastAsia="Times New Roman" w:hAnsi="Arial" w:cs="Arial"/>
          <w:b/>
          <w:bCs/>
          <w:sz w:val="32"/>
          <w:szCs w:val="32"/>
        </w:rPr>
        <w:t>о муниципальном контроле в сфере благоустройства</w:t>
      </w:r>
    </w:p>
    <w:p w:rsidR="003103FF" w:rsidRDefault="003103FF" w:rsidP="003103FF">
      <w:pPr>
        <w:spacing w:after="0" w:line="240" w:lineRule="auto"/>
        <w:jc w:val="center"/>
        <w:rPr>
          <w:rFonts w:ascii="Arial" w:eastAsia="Times New Roman" w:hAnsi="Arial" w:cs="Arial"/>
          <w:b/>
          <w:sz w:val="32"/>
          <w:szCs w:val="32"/>
        </w:rPr>
      </w:pPr>
      <w:r w:rsidRPr="003103FF">
        <w:rPr>
          <w:rFonts w:ascii="Arial" w:eastAsia="Times New Roman" w:hAnsi="Arial" w:cs="Arial"/>
          <w:b/>
          <w:bCs/>
          <w:sz w:val="32"/>
          <w:szCs w:val="32"/>
        </w:rPr>
        <w:t xml:space="preserve">на территории </w:t>
      </w:r>
      <w:r>
        <w:rPr>
          <w:rFonts w:ascii="Arial" w:eastAsia="Times New Roman" w:hAnsi="Arial" w:cs="Arial"/>
          <w:b/>
          <w:sz w:val="32"/>
          <w:szCs w:val="32"/>
        </w:rPr>
        <w:t>Мартыновского</w:t>
      </w:r>
      <w:r w:rsidRPr="003103FF">
        <w:rPr>
          <w:rFonts w:ascii="Arial" w:eastAsia="Times New Roman" w:hAnsi="Arial" w:cs="Arial"/>
          <w:b/>
          <w:sz w:val="32"/>
          <w:szCs w:val="32"/>
        </w:rPr>
        <w:t xml:space="preserve"> сель</w:t>
      </w:r>
      <w:r>
        <w:rPr>
          <w:rFonts w:ascii="Arial" w:eastAsia="Times New Roman" w:hAnsi="Arial" w:cs="Arial"/>
          <w:b/>
          <w:sz w:val="32"/>
          <w:szCs w:val="32"/>
        </w:rPr>
        <w:t>совета</w:t>
      </w:r>
    </w:p>
    <w:p w:rsidR="003103FF" w:rsidRPr="003103FF" w:rsidRDefault="003103FF" w:rsidP="003103FF">
      <w:pPr>
        <w:spacing w:after="0" w:line="240" w:lineRule="auto"/>
        <w:jc w:val="center"/>
        <w:rPr>
          <w:rFonts w:ascii="Arial" w:eastAsia="Times New Roman" w:hAnsi="Arial" w:cs="Arial"/>
          <w:sz w:val="32"/>
          <w:szCs w:val="32"/>
        </w:rPr>
      </w:pPr>
      <w:r w:rsidRPr="003103FF">
        <w:rPr>
          <w:rFonts w:ascii="Arial" w:eastAsia="Times New Roman" w:hAnsi="Arial" w:cs="Arial"/>
          <w:b/>
          <w:sz w:val="32"/>
          <w:szCs w:val="32"/>
        </w:rPr>
        <w:t xml:space="preserve"> Суджанского района.</w:t>
      </w:r>
    </w:p>
    <w:p w:rsidR="00963BB3" w:rsidRDefault="00963BB3" w:rsidP="003103FF">
      <w:pPr>
        <w:spacing w:before="100" w:beforeAutospacing="1" w:after="100" w:afterAutospacing="1" w:line="240" w:lineRule="auto"/>
        <w:jc w:val="both"/>
        <w:rPr>
          <w:rFonts w:ascii="Arial" w:eastAsia="Times New Roman" w:hAnsi="Arial" w:cs="Arial"/>
          <w:sz w:val="24"/>
          <w:szCs w:val="24"/>
        </w:rPr>
      </w:pPr>
      <w:r>
        <w:rPr>
          <w:rFonts w:ascii="Arial" w:eastAsia="Times New Roman" w:hAnsi="Arial" w:cs="Arial"/>
          <w:sz w:val="24"/>
          <w:szCs w:val="24"/>
        </w:rPr>
        <w:t>1. Общие положения</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1.1. Настоящее Положение разработано в соответствии с федеральными законами от 6 октября 2003 года № 131-ФЗ «Об общих принципах организации местного самоуправления в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устанавливает порядок осуществления муниципального контроля в сфере благоустройства на территории Мартыновского  сельсовета  Суджанского района</w:t>
      </w:r>
      <w:r w:rsidR="00963BB3">
        <w:rPr>
          <w:rFonts w:ascii="Arial" w:eastAsia="Times New Roman" w:hAnsi="Arial" w:cs="Arial"/>
          <w:sz w:val="24"/>
          <w:szCs w:val="24"/>
        </w:rPr>
        <w:t>.</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1.2. Органом муниципального контроля в сфере благоустройства на территории Мартыновского  сельсовета  Суджанского района  является Администрация Мартыновского  сельсовета    (далее орган муниципального контроля в сфере благоустройства). Муниципальный контроль в сфере благоустройства на территории Мартыновского  сельсовета  Суджанского района- это деятельность уполномоченного органа при организации и проведении на территории Мартыновского  сельсовета  Суджанского района проверок соблюдения юридическими лицами, индивидуальными предпринимателями и гражданами обязательных требований, установленных муниципальными правовыми актами в сфере благоустройства (далее обязательные требован</w:t>
      </w:r>
      <w:r w:rsidR="00963BB3">
        <w:rPr>
          <w:rFonts w:ascii="Arial" w:eastAsia="Times New Roman" w:hAnsi="Arial" w:cs="Arial"/>
          <w:sz w:val="24"/>
          <w:szCs w:val="24"/>
        </w:rPr>
        <w:t>ия).</w:t>
      </w:r>
    </w:p>
    <w:p w:rsidR="003103FF" w:rsidRPr="003103FF"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1.3. Муниципальный контроль в сфере благоустройства на территории Мартыновского  сельсовета  Суджанского района осуществляется  должностными лицами администрации сельсовета  (далее должностные лица органа).</w:t>
      </w:r>
    </w:p>
    <w:p w:rsidR="003103FF" w:rsidRPr="003103FF"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2. Цель муниципального контроля в сфере благоустройства</w:t>
      </w:r>
    </w:p>
    <w:p w:rsidR="003103FF"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2.1. Целью муниципального контроля в сфере благоустройства является контроль за соблюдением юридическими лицами, индивидуальными предпринимателями и гражданами обязательных требований, установленных муниципальными правовыми актами в сфере благоустрой</w:t>
      </w:r>
      <w:r>
        <w:rPr>
          <w:rFonts w:ascii="Arial" w:eastAsia="Times New Roman" w:hAnsi="Arial" w:cs="Arial"/>
          <w:sz w:val="24"/>
          <w:szCs w:val="24"/>
        </w:rPr>
        <w:t>ства.</w:t>
      </w:r>
    </w:p>
    <w:p w:rsidR="003103FF" w:rsidRPr="003103FF"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2.2. Муниципальный контроль в сфере благоустройства осуществляется посредством организации и проведения проверок лиц, указанных в пункте 2.1 настоящего Положения, принятия предусмотренных действующим законодательством Российской Федерации мер по пресечению и (или) устранению выявленных нарушений и деятельности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юридическими лицами, индивидуальными предпринимателями и гражданами своей деятельности.</w:t>
      </w:r>
    </w:p>
    <w:p w:rsidR="003103FF"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 xml:space="preserve">3. Порядок осуществления муниципального </w:t>
      </w:r>
      <w:r>
        <w:rPr>
          <w:rFonts w:ascii="Arial" w:eastAsia="Times New Roman" w:hAnsi="Arial" w:cs="Arial"/>
          <w:sz w:val="24"/>
          <w:szCs w:val="24"/>
        </w:rPr>
        <w:t xml:space="preserve">контроля </w:t>
      </w:r>
      <w:r w:rsidRPr="003103FF">
        <w:rPr>
          <w:rFonts w:ascii="Arial" w:eastAsia="Times New Roman" w:hAnsi="Arial" w:cs="Arial"/>
          <w:sz w:val="24"/>
          <w:szCs w:val="24"/>
        </w:rPr>
        <w:t>в сфере благоустройства</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lastRenderedPageBreak/>
        <w:t>3.1. Проведение муниципального контроля в сфере благоустройства осуществляется в форме плановых и внеплановых проверок в порядке и с соблюдением процедур, установленных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w:t>
      </w:r>
      <w:r w:rsidR="00963BB3">
        <w:rPr>
          <w:rFonts w:ascii="Arial" w:eastAsia="Times New Roman" w:hAnsi="Arial" w:cs="Arial"/>
          <w:sz w:val="24"/>
          <w:szCs w:val="24"/>
        </w:rPr>
        <w:t>ра) и муниципального контроля».</w:t>
      </w:r>
    </w:p>
    <w:p w:rsidR="00457509" w:rsidRPr="003103FF"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3.2. Муниципальный контроль в сфере благоустройства в отношении юридических лиц,</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индивидуальных предпринимателей осуществляется посредством проведения плановых проверок собл</w:t>
      </w:r>
      <w:r w:rsidR="00963BB3">
        <w:rPr>
          <w:rFonts w:ascii="Arial" w:eastAsia="Times New Roman" w:hAnsi="Arial" w:cs="Arial"/>
          <w:sz w:val="24"/>
          <w:szCs w:val="24"/>
        </w:rPr>
        <w:t>юдения обязательных требований.</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3.3. Плановые проверки проводятся не чаще чем один раз в три года.</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3.4. Плановые проверки проводятся на основании ежегодного плана проверок, утверждаемого постановлением администрации сельсовета</w:t>
      </w:r>
      <w:r w:rsidR="00963BB3">
        <w:rPr>
          <w:rFonts w:ascii="Arial" w:eastAsia="Times New Roman" w:hAnsi="Arial" w:cs="Arial"/>
          <w:sz w:val="24"/>
          <w:szCs w:val="24"/>
        </w:rPr>
        <w:t>.</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3.5. В срок до 01 сентября года, предшествующего году проведения плановых проверок, проекты ежегодных планов проведения плановых проверок направляются в органы прокуратуры.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объектов и в срок до 01 октября года, предшествующего году проведения плановых проверок, вносят предложения о проведении совместных плановых проверок. Администрация сельсовета рассматривает предложение органов прокуратуры и по итогам их рассмотрения направляет в органы прокуратуры в срок до 01 ноября года, предшествующего году проведения плановых проверок, утвержденные ежегодные план</w:t>
      </w:r>
      <w:r w:rsidR="00963BB3">
        <w:rPr>
          <w:rFonts w:ascii="Arial" w:eastAsia="Times New Roman" w:hAnsi="Arial" w:cs="Arial"/>
          <w:sz w:val="24"/>
          <w:szCs w:val="24"/>
        </w:rPr>
        <w:t>ы проведения плановых проверок.</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 xml:space="preserve">3.6. В ежегодных планах проведения плановых проверок </w:t>
      </w:r>
      <w:r w:rsidR="00963BB3">
        <w:rPr>
          <w:rFonts w:ascii="Arial" w:eastAsia="Times New Roman" w:hAnsi="Arial" w:cs="Arial"/>
          <w:sz w:val="24"/>
          <w:szCs w:val="24"/>
        </w:rPr>
        <w:t>указываются следующие сведения:</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Pr="003103FF">
        <w:rPr>
          <w:rFonts w:ascii="Arial" w:eastAsia="Times New Roman" w:hAnsi="Arial" w:cs="Arial"/>
          <w:sz w:val="24"/>
          <w:szCs w:val="24"/>
        </w:rPr>
        <w:br/>
        <w:t>-цель и основание прове</w:t>
      </w:r>
      <w:r w:rsidR="00963BB3">
        <w:rPr>
          <w:rFonts w:ascii="Arial" w:eastAsia="Times New Roman" w:hAnsi="Arial" w:cs="Arial"/>
          <w:sz w:val="24"/>
          <w:szCs w:val="24"/>
        </w:rPr>
        <w:t>дения каждой плановой проверки;</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-дата начала и сроки прове</w:t>
      </w:r>
      <w:r w:rsidR="00963BB3">
        <w:rPr>
          <w:rFonts w:ascii="Arial" w:eastAsia="Times New Roman" w:hAnsi="Arial" w:cs="Arial"/>
          <w:sz w:val="24"/>
          <w:szCs w:val="24"/>
        </w:rPr>
        <w:t>дения каждой плановой проверки;</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-наименование органа муниципального контроля, осуществляющег</w:t>
      </w:r>
      <w:r w:rsidR="00963BB3">
        <w:rPr>
          <w:rFonts w:ascii="Arial" w:eastAsia="Times New Roman" w:hAnsi="Arial" w:cs="Arial"/>
          <w:sz w:val="24"/>
          <w:szCs w:val="24"/>
        </w:rPr>
        <w:t>о конкретную плановую проверку.</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3.7. Основанием для включения плановой проверки в ежегодный план проведения плановых проверок явля</w:t>
      </w:r>
      <w:r w:rsidR="00963BB3">
        <w:rPr>
          <w:rFonts w:ascii="Arial" w:eastAsia="Times New Roman" w:hAnsi="Arial" w:cs="Arial"/>
          <w:sz w:val="24"/>
          <w:szCs w:val="24"/>
        </w:rPr>
        <w:t>ется истечение трех лет со дня:</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-государственной регистрации юридического лица или индивидуального предпринимателя;</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lastRenderedPageBreak/>
        <w:t>-окончания проведения последней плановой проверки юридического лица, и</w:t>
      </w:r>
      <w:r w:rsidR="00963BB3">
        <w:rPr>
          <w:rFonts w:ascii="Arial" w:eastAsia="Times New Roman" w:hAnsi="Arial" w:cs="Arial"/>
          <w:sz w:val="24"/>
          <w:szCs w:val="24"/>
        </w:rPr>
        <w:t>ндивидуального предпринимателя;</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w:t>
      </w:r>
      <w:r w:rsidR="00963BB3">
        <w:rPr>
          <w:rFonts w:ascii="Arial" w:eastAsia="Times New Roman" w:hAnsi="Arial" w:cs="Arial"/>
          <w:sz w:val="24"/>
          <w:szCs w:val="24"/>
        </w:rPr>
        <w:t>авления указанного уведомления.</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3.8. Плановая проверка производиться в форме документарной проверки и (или) выездной проверки, в порядке, установленном статьями 11,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w:t>
      </w:r>
      <w:r w:rsidRPr="003103FF">
        <w:rPr>
          <w:rFonts w:ascii="Arial" w:eastAsia="Times New Roman" w:hAnsi="Arial" w:cs="Arial"/>
          <w:sz w:val="24"/>
          <w:szCs w:val="24"/>
        </w:rPr>
        <w:br/>
        <w:t>3.9. Муниципальный контроль в сфере благоустройства в отношении граждан осуществляется так же посредством проведения внеплановых проверок соблюдения гражданами обязательных треб</w:t>
      </w:r>
      <w:r w:rsidR="00963BB3">
        <w:rPr>
          <w:rFonts w:ascii="Arial" w:eastAsia="Times New Roman" w:hAnsi="Arial" w:cs="Arial"/>
          <w:sz w:val="24"/>
          <w:szCs w:val="24"/>
        </w:rPr>
        <w:t>ований в сфере благоустройства.</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3.10.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w:t>
      </w:r>
      <w:r w:rsidR="00963BB3">
        <w:rPr>
          <w:rFonts w:ascii="Arial" w:eastAsia="Times New Roman" w:hAnsi="Arial" w:cs="Arial"/>
          <w:sz w:val="24"/>
          <w:szCs w:val="24"/>
        </w:rPr>
        <w:t>дствий причинения такого вреда.</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3.11. Основанием для проведения внеплановой проверки наряду с основаниями, указанными в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контроля в сфере благоустройства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в сфере благоустройства.</w:t>
      </w:r>
      <w:r w:rsidRPr="003103FF">
        <w:rPr>
          <w:rFonts w:ascii="Arial" w:eastAsia="Times New Roman" w:hAnsi="Arial" w:cs="Arial"/>
          <w:sz w:val="24"/>
          <w:szCs w:val="24"/>
        </w:rPr>
        <w:br/>
        <w:t xml:space="preserve">3.12.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Pr="003103FF">
        <w:rPr>
          <w:rFonts w:ascii="Arial" w:eastAsia="Times New Roman" w:hAnsi="Arial" w:cs="Arial"/>
          <w:sz w:val="24"/>
          <w:szCs w:val="24"/>
        </w:rPr>
        <w:lastRenderedPageBreak/>
        <w:t xml:space="preserve">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органы прокуратуры в </w:t>
      </w:r>
      <w:r w:rsidR="00963BB3">
        <w:rPr>
          <w:rFonts w:ascii="Arial" w:eastAsia="Times New Roman" w:hAnsi="Arial" w:cs="Arial"/>
          <w:sz w:val="24"/>
          <w:szCs w:val="24"/>
        </w:rPr>
        <w:t>течение двадцати четырех часов.</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3.13.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r w:rsidRPr="003103FF">
        <w:rPr>
          <w:rFonts w:ascii="Arial" w:eastAsia="Times New Roman" w:hAnsi="Arial" w:cs="Arial"/>
          <w:sz w:val="24"/>
          <w:szCs w:val="24"/>
        </w:rPr>
        <w:br/>
        <w:t>3.14.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w:t>
      </w:r>
      <w:r w:rsidR="00963BB3">
        <w:rPr>
          <w:rFonts w:ascii="Arial" w:eastAsia="Times New Roman" w:hAnsi="Arial" w:cs="Arial"/>
          <w:sz w:val="24"/>
          <w:szCs w:val="24"/>
        </w:rPr>
        <w:t>ипального контроля предписания.</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3.15.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нарушения обязательных требований, не могут служить основанием для п</w:t>
      </w:r>
      <w:r w:rsidR="00963BB3">
        <w:rPr>
          <w:rFonts w:ascii="Arial" w:eastAsia="Times New Roman" w:hAnsi="Arial" w:cs="Arial"/>
          <w:sz w:val="24"/>
          <w:szCs w:val="24"/>
        </w:rPr>
        <w:t>роведения внеплановой проверки.</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3.16. Проверки, предусмотренные разделом 3 настоящего Положения, осуществляются на основании распоряжения администрации сельсовета</w:t>
      </w:r>
      <w:r w:rsidR="00963BB3">
        <w:rPr>
          <w:rFonts w:ascii="Arial" w:eastAsia="Times New Roman" w:hAnsi="Arial" w:cs="Arial"/>
          <w:sz w:val="24"/>
          <w:szCs w:val="24"/>
        </w:rPr>
        <w:t>.</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3.17. Порядок проведения проверок, предусмотренных разделом 3 настоящего Положения, осуществляется в соответствии с административным регламентом по исполнению муниципальной функции по организации и проведению проверок при осуществлении муниципального контроля в сфере благоустройства на территории Мартыновского  сельсовета  Суджанского района, утверждаемым постановлением администрации сельсовета.</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lastRenderedPageBreak/>
        <w:t>3.18. Внеплановые проверки проводятся в форме документарной и (или) выездной проверки в порядке, установленном Федеральным законом от 26 декабря 2008 года № 294-ФЗ "О защите прав юридических лиц и индивидуальных предпринимателей при проведении мероприятий государственного контроля (надзора) и муниципального контроля", административным регламентом по исполнению муниципальной функции по организации и проведению проверок при осуществлении муниципального контроля в сфере благоустройства на территории Мартыновского  сельсовета  Суджанского района, утверждаемым постановлением администрации сельсовете.</w:t>
      </w:r>
      <w:r w:rsidRPr="003103FF">
        <w:rPr>
          <w:rFonts w:ascii="Arial" w:eastAsia="Times New Roman" w:hAnsi="Arial" w:cs="Arial"/>
          <w:sz w:val="24"/>
          <w:szCs w:val="24"/>
        </w:rPr>
        <w:br/>
        <w:t>3.19. Срок проведения документарной и выездной проверок не может превышать 20 (двадцати) рабочих дней. В отношении одного субъекта малого предпринимательства общий срок проведения плановых выездных проверок не может превышать 50 (пятидесяти) часов для малого предприятия и 15 (пятнадцати) часов для микропредприя</w:t>
      </w:r>
      <w:r w:rsidR="00963BB3">
        <w:rPr>
          <w:rFonts w:ascii="Arial" w:eastAsia="Times New Roman" w:hAnsi="Arial" w:cs="Arial"/>
          <w:sz w:val="24"/>
          <w:szCs w:val="24"/>
        </w:rPr>
        <w:t>тия в год.</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3.20. По результатам проверки юридических лиц и индивидуальных предпринимателей оформляется акт проверки соблюдения законодательства, в соответствии с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в отношении граждан оформляется акт внеплановой проверки в соответствии с административным регламентом по исполнению муниципальной функции по организации и проведению проверок при осуществлении муниципального контроля в сфере благоустройства на территории Мартыновского  сельсовета  Суджанского района, утверждаемым постановлением администрации сельсовета</w:t>
      </w:r>
      <w:r w:rsidR="00963BB3">
        <w:rPr>
          <w:rFonts w:ascii="Arial" w:eastAsia="Times New Roman" w:hAnsi="Arial" w:cs="Arial"/>
          <w:sz w:val="24"/>
          <w:szCs w:val="24"/>
        </w:rPr>
        <w:t>.</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3.21. В случае выявления признаков, свидетельствующих о нарушении обязательных требований, должностные лица органа муниципального контроля в сфере благоустройства в соответствии с действующим законодательство</w:t>
      </w:r>
      <w:r w:rsidR="00963BB3">
        <w:rPr>
          <w:rFonts w:ascii="Arial" w:eastAsia="Times New Roman" w:hAnsi="Arial" w:cs="Arial"/>
          <w:sz w:val="24"/>
          <w:szCs w:val="24"/>
        </w:rPr>
        <w:t>м Российской Федерации обязаны:</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-выдать предписание об устранении выявленных нарушений, о прекращении нарушений обязательных требований, о проведении мероприятий по обеспечению собл</w:t>
      </w:r>
      <w:r w:rsidR="00963BB3">
        <w:rPr>
          <w:rFonts w:ascii="Arial" w:eastAsia="Times New Roman" w:hAnsi="Arial" w:cs="Arial"/>
          <w:sz w:val="24"/>
          <w:szCs w:val="24"/>
        </w:rPr>
        <w:t>юдения обязательных требований;</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-принять меры по контролю за устранением выявленных нарушений, их предупреждению, а также по привлечению лиц, допустивших выявленные нарушения</w:t>
      </w:r>
      <w:r w:rsidR="00963BB3">
        <w:rPr>
          <w:rFonts w:ascii="Arial" w:eastAsia="Times New Roman" w:hAnsi="Arial" w:cs="Arial"/>
          <w:sz w:val="24"/>
          <w:szCs w:val="24"/>
        </w:rPr>
        <w:t>, к ответственности.</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Предписание должно содержать: фамилию, имя, отчество должностного лица, выдавшего предписание, его должность, наименование юридического лица, а также фамилию, имя, отчество физического лица - адресата предписания, конкретизированное требование (перечень требований), которое обязан выполнить адресат, ссылки на нормативные акты, срок устранения правонаруш</w:t>
      </w:r>
      <w:r w:rsidR="00963BB3">
        <w:rPr>
          <w:rFonts w:ascii="Arial" w:eastAsia="Times New Roman" w:hAnsi="Arial" w:cs="Arial"/>
          <w:sz w:val="24"/>
          <w:szCs w:val="24"/>
        </w:rPr>
        <w:t>ения и дату выдачи предписания.</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 xml:space="preserve">Предписание должно быть при получении подписано адресатом (для юридического лица - его законным представителем). При отказе от подписи в получении предписания в нём делается соответствующая отметка об этом и оно направляется адресату по почте заказным письмом. В случае выявления </w:t>
      </w:r>
      <w:r w:rsidRPr="003103FF">
        <w:rPr>
          <w:rFonts w:ascii="Arial" w:eastAsia="Times New Roman" w:hAnsi="Arial" w:cs="Arial"/>
          <w:sz w:val="24"/>
          <w:szCs w:val="24"/>
        </w:rPr>
        <w:lastRenderedPageBreak/>
        <w:t xml:space="preserve">нескольких нарушений, устранение которых подразумевает существенное отличие объёмов работ и, соответственно, сроков их исполнения, предписания оформляются по </w:t>
      </w:r>
      <w:r w:rsidR="00963BB3">
        <w:rPr>
          <w:rFonts w:ascii="Arial" w:eastAsia="Times New Roman" w:hAnsi="Arial" w:cs="Arial"/>
          <w:sz w:val="24"/>
          <w:szCs w:val="24"/>
        </w:rPr>
        <w:t>каждому из указанных нарушений.</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 xml:space="preserve">3.22. При неисполнении предписаний в указанные сроки в установленном порядке принимаются меры по привлечению </w:t>
      </w:r>
      <w:r w:rsidR="00963BB3">
        <w:rPr>
          <w:rFonts w:ascii="Arial" w:eastAsia="Times New Roman" w:hAnsi="Arial" w:cs="Arial"/>
          <w:sz w:val="24"/>
          <w:szCs w:val="24"/>
        </w:rPr>
        <w:t>виновных лиц к ответственности.</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3.23. По окончании проверки должностные лица, проводившие проверку, в журнале учёта проверок осуществляют запись о проведённой проверке, содержащую сведения о датах начала и окончания проведения проверки, времени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w:t>
      </w:r>
      <w:r w:rsidR="00963BB3">
        <w:rPr>
          <w:rFonts w:ascii="Arial" w:eastAsia="Times New Roman" w:hAnsi="Arial" w:cs="Arial"/>
          <w:sz w:val="24"/>
          <w:szCs w:val="24"/>
        </w:rPr>
        <w:t>рку, и расписываются в журнале.</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3.24. Руководитель юридического лица или уполномоченный представитель юридического лица, иное должностное лицо, индивидуальный предприниматель, а также гражданин имеют право обжаловать действия (бездействие) уполномоченных должностных лиц, повлекшие за собой нарушение прав юридического лица, индивидуального предпринимателя или гражданина при проведении проверки, в порядке, предусмотренном действующим законода</w:t>
      </w:r>
      <w:r w:rsidR="00963BB3">
        <w:rPr>
          <w:rFonts w:ascii="Arial" w:eastAsia="Times New Roman" w:hAnsi="Arial" w:cs="Arial"/>
          <w:sz w:val="24"/>
          <w:szCs w:val="24"/>
        </w:rPr>
        <w:t>тельством Российской Федерации.</w:t>
      </w:r>
    </w:p>
    <w:p w:rsidR="003103FF" w:rsidRPr="003103FF"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4. Полномочия должностных лиц органа, осуществляющего муниципальную функцию, при осуществлении муниципального контроля</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4.1. Должностные лица органа муниципального контроля в сфере благоустройства при осуществлении муниципального контроля в сфе</w:t>
      </w:r>
      <w:r w:rsidR="00963BB3">
        <w:rPr>
          <w:rFonts w:ascii="Arial" w:eastAsia="Times New Roman" w:hAnsi="Arial" w:cs="Arial"/>
          <w:sz w:val="24"/>
          <w:szCs w:val="24"/>
        </w:rPr>
        <w:t>ре благоустройства имеют право:</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проведения проверки соблюдения обязательных требований;</w:t>
      </w:r>
      <w:r w:rsidRPr="003103FF">
        <w:rPr>
          <w:rFonts w:ascii="Arial" w:eastAsia="Times New Roman" w:hAnsi="Arial" w:cs="Arial"/>
          <w:sz w:val="24"/>
          <w:szCs w:val="24"/>
        </w:rPr>
        <w:br/>
        <w:t xml:space="preserve">-беспрепятственно по предъявлении служебного удостоверения и копии распоряжения администрации сельсовета о назначении проверки посещать территорию проверяемого, проводить обследования, а также исследования, испытания, расследования, экспертизы и </w:t>
      </w:r>
      <w:r w:rsidR="00963BB3">
        <w:rPr>
          <w:rFonts w:ascii="Arial" w:eastAsia="Times New Roman" w:hAnsi="Arial" w:cs="Arial"/>
          <w:sz w:val="24"/>
          <w:szCs w:val="24"/>
        </w:rPr>
        <w:t>другие мероприятия по контролю;</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-выдавать предписания об устранении выявленных нарушений с указанием сроков их устранения и (или) о проведении мероприятий по обеспечению собл</w:t>
      </w:r>
      <w:r w:rsidR="00963BB3">
        <w:rPr>
          <w:rFonts w:ascii="Arial" w:eastAsia="Times New Roman" w:hAnsi="Arial" w:cs="Arial"/>
          <w:sz w:val="24"/>
          <w:szCs w:val="24"/>
        </w:rPr>
        <w:t>юдения обязательных требований;</w:t>
      </w:r>
    </w:p>
    <w:p w:rsidR="00963BB3"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-направлять в уполномоченные органы материалы, связанные с нарушениями обязательных требований, для решения вопросов о возбуждении административных и уголовных</w:t>
      </w:r>
      <w:r w:rsidR="00963BB3">
        <w:rPr>
          <w:rFonts w:ascii="Arial" w:eastAsia="Times New Roman" w:hAnsi="Arial" w:cs="Arial"/>
          <w:sz w:val="24"/>
          <w:szCs w:val="24"/>
        </w:rPr>
        <w:t xml:space="preserve"> дел по признакам преступлений;</w:t>
      </w:r>
    </w:p>
    <w:p w:rsidR="003103FF" w:rsidRPr="003103FF" w:rsidRDefault="003103FF" w:rsidP="003103FF">
      <w:pPr>
        <w:spacing w:before="100" w:beforeAutospacing="1" w:after="100" w:afterAutospacing="1" w:line="240" w:lineRule="auto"/>
        <w:jc w:val="both"/>
        <w:rPr>
          <w:rFonts w:ascii="Arial" w:eastAsia="Times New Roman" w:hAnsi="Arial" w:cs="Arial"/>
          <w:sz w:val="24"/>
          <w:szCs w:val="24"/>
        </w:rPr>
      </w:pPr>
      <w:r w:rsidRPr="003103FF">
        <w:rPr>
          <w:rFonts w:ascii="Arial" w:eastAsia="Times New Roman" w:hAnsi="Arial" w:cs="Arial"/>
          <w:sz w:val="24"/>
          <w:szCs w:val="24"/>
        </w:rPr>
        <w:t>-принимать меры по контролю за устранением выявленных нарушений и проведению мероприятий по соблюдению обязательных требований.</w:t>
      </w:r>
    </w:p>
    <w:p w:rsidR="00963BB3" w:rsidRDefault="003103FF" w:rsidP="003103FF">
      <w:pPr>
        <w:jc w:val="both"/>
        <w:rPr>
          <w:rFonts w:ascii="Arial" w:eastAsia="Times New Roman" w:hAnsi="Arial" w:cs="Arial"/>
          <w:sz w:val="24"/>
          <w:szCs w:val="24"/>
        </w:rPr>
      </w:pPr>
      <w:r w:rsidRPr="003103FF">
        <w:rPr>
          <w:rFonts w:ascii="Arial" w:eastAsia="Times New Roman" w:hAnsi="Arial" w:cs="Arial"/>
          <w:sz w:val="24"/>
          <w:szCs w:val="24"/>
        </w:rPr>
        <w:lastRenderedPageBreak/>
        <w:t>4.2. Должностные лица органа муниципального контроля в сфере</w:t>
      </w:r>
      <w:r w:rsidR="00963BB3">
        <w:rPr>
          <w:rFonts w:ascii="Arial" w:eastAsia="Times New Roman" w:hAnsi="Arial" w:cs="Arial"/>
          <w:sz w:val="24"/>
          <w:szCs w:val="24"/>
        </w:rPr>
        <w:t xml:space="preserve"> благоустройства обязаны:</w:t>
      </w:r>
    </w:p>
    <w:p w:rsidR="00963BB3" w:rsidRDefault="003103FF" w:rsidP="003103FF">
      <w:pPr>
        <w:jc w:val="both"/>
        <w:rPr>
          <w:rFonts w:ascii="Arial" w:eastAsia="Times New Roman" w:hAnsi="Arial" w:cs="Arial"/>
          <w:sz w:val="24"/>
          <w:szCs w:val="24"/>
        </w:rPr>
      </w:pPr>
      <w:r w:rsidRPr="003103FF">
        <w:rPr>
          <w:rFonts w:ascii="Arial" w:eastAsia="Times New Roman" w:hAnsi="Arial" w:cs="Arial"/>
          <w:sz w:val="24"/>
          <w:szCs w:val="24"/>
        </w:rPr>
        <w:t>-своевременно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w:t>
      </w:r>
      <w:r w:rsidR="00963BB3">
        <w:rPr>
          <w:rFonts w:ascii="Arial" w:eastAsia="Times New Roman" w:hAnsi="Arial" w:cs="Arial"/>
          <w:sz w:val="24"/>
          <w:szCs w:val="24"/>
        </w:rPr>
        <w:t>униципальными правовыми актами;</w:t>
      </w:r>
    </w:p>
    <w:p w:rsidR="00963BB3" w:rsidRDefault="003103FF" w:rsidP="003103FF">
      <w:pPr>
        <w:jc w:val="both"/>
        <w:rPr>
          <w:rFonts w:ascii="Arial" w:eastAsia="Times New Roman" w:hAnsi="Arial" w:cs="Arial"/>
          <w:sz w:val="24"/>
          <w:szCs w:val="24"/>
        </w:rPr>
      </w:pPr>
      <w:r w:rsidRPr="003103FF">
        <w:rPr>
          <w:rFonts w:ascii="Arial" w:eastAsia="Times New Roman" w:hAnsi="Arial" w:cs="Arial"/>
          <w:sz w:val="24"/>
          <w:szCs w:val="24"/>
        </w:rPr>
        <w:t>-соблюдать законодательство Российской Федерации, права и законные интересы гражданина, юридического лица, индивидуального предпринимателя, в отношен</w:t>
      </w:r>
      <w:r w:rsidR="00963BB3">
        <w:rPr>
          <w:rFonts w:ascii="Arial" w:eastAsia="Times New Roman" w:hAnsi="Arial" w:cs="Arial"/>
          <w:sz w:val="24"/>
          <w:szCs w:val="24"/>
        </w:rPr>
        <w:t>ии которых проводится проверка;</w:t>
      </w:r>
    </w:p>
    <w:p w:rsidR="00963BB3" w:rsidRDefault="003103FF" w:rsidP="003103FF">
      <w:pPr>
        <w:jc w:val="both"/>
        <w:rPr>
          <w:rFonts w:ascii="Arial" w:eastAsia="Times New Roman" w:hAnsi="Arial" w:cs="Arial"/>
          <w:sz w:val="24"/>
          <w:szCs w:val="24"/>
        </w:rPr>
      </w:pPr>
      <w:r w:rsidRPr="003103FF">
        <w:rPr>
          <w:rFonts w:ascii="Arial" w:eastAsia="Times New Roman" w:hAnsi="Arial" w:cs="Arial"/>
          <w:sz w:val="24"/>
          <w:szCs w:val="24"/>
        </w:rPr>
        <w:t>-проводить проверку на основании распоряжения администрации сельсовета об ее проведении в</w:t>
      </w:r>
      <w:r w:rsidR="00963BB3">
        <w:rPr>
          <w:rFonts w:ascii="Arial" w:eastAsia="Times New Roman" w:hAnsi="Arial" w:cs="Arial"/>
          <w:sz w:val="24"/>
          <w:szCs w:val="24"/>
        </w:rPr>
        <w:t xml:space="preserve"> соответствии с ее назначением;</w:t>
      </w:r>
    </w:p>
    <w:p w:rsidR="00963BB3" w:rsidRDefault="003103FF" w:rsidP="003103FF">
      <w:pPr>
        <w:jc w:val="both"/>
        <w:rPr>
          <w:rFonts w:ascii="Arial" w:eastAsia="Times New Roman" w:hAnsi="Arial" w:cs="Arial"/>
          <w:sz w:val="24"/>
          <w:szCs w:val="24"/>
        </w:rPr>
      </w:pPr>
      <w:r w:rsidRPr="003103FF">
        <w:rPr>
          <w:rFonts w:ascii="Arial" w:eastAsia="Times New Roman" w:hAnsi="Arial" w:cs="Arial"/>
          <w:sz w:val="24"/>
          <w:szCs w:val="24"/>
        </w:rPr>
        <w:t>-проводить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 сельсовета и в случае, предусмотренном частью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w:t>
      </w:r>
      <w:r w:rsidR="00963BB3">
        <w:rPr>
          <w:rFonts w:ascii="Arial" w:eastAsia="Times New Roman" w:hAnsi="Arial" w:cs="Arial"/>
          <w:sz w:val="24"/>
          <w:szCs w:val="24"/>
        </w:rPr>
        <w:t>гласовании проведения проверки;</w:t>
      </w:r>
    </w:p>
    <w:p w:rsidR="00963BB3" w:rsidRDefault="003103FF" w:rsidP="003103FF">
      <w:pPr>
        <w:jc w:val="both"/>
        <w:rPr>
          <w:rFonts w:ascii="Arial" w:eastAsia="Times New Roman" w:hAnsi="Arial" w:cs="Arial"/>
          <w:sz w:val="24"/>
          <w:szCs w:val="24"/>
        </w:rPr>
      </w:pPr>
      <w:r w:rsidRPr="003103FF">
        <w:rPr>
          <w:rFonts w:ascii="Arial" w:eastAsia="Times New Roman" w:hAnsi="Arial" w:cs="Arial"/>
          <w:sz w:val="24"/>
          <w:szCs w:val="24"/>
        </w:rPr>
        <w:t>-не препятствовать гражданину, его уполномоченному представителю, руководителю, иному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w:t>
      </w:r>
      <w:r w:rsidR="00963BB3">
        <w:rPr>
          <w:rFonts w:ascii="Arial" w:eastAsia="Times New Roman" w:hAnsi="Arial" w:cs="Arial"/>
          <w:sz w:val="24"/>
          <w:szCs w:val="24"/>
        </w:rPr>
        <w:t>тносящимся к предмету проверки;</w:t>
      </w:r>
    </w:p>
    <w:p w:rsidR="00963BB3" w:rsidRDefault="003103FF" w:rsidP="003103FF">
      <w:pPr>
        <w:jc w:val="both"/>
        <w:rPr>
          <w:rFonts w:ascii="Arial" w:eastAsia="Times New Roman" w:hAnsi="Arial" w:cs="Arial"/>
          <w:sz w:val="24"/>
          <w:szCs w:val="24"/>
        </w:rPr>
      </w:pPr>
      <w:r w:rsidRPr="003103FF">
        <w:rPr>
          <w:rFonts w:ascii="Arial" w:eastAsia="Times New Roman" w:hAnsi="Arial" w:cs="Arial"/>
          <w:sz w:val="24"/>
          <w:szCs w:val="24"/>
        </w:rPr>
        <w:t>-знакомить физическое лицо, иное должностное лицо или уполномоченного представителя юридического лица, индивидуального предпринимателя, гражданина либо их уполномоченных представ</w:t>
      </w:r>
      <w:r w:rsidR="00963BB3">
        <w:rPr>
          <w:rFonts w:ascii="Arial" w:eastAsia="Times New Roman" w:hAnsi="Arial" w:cs="Arial"/>
          <w:sz w:val="24"/>
          <w:szCs w:val="24"/>
        </w:rPr>
        <w:t>ителей с результатами проверки;</w:t>
      </w:r>
    </w:p>
    <w:p w:rsidR="00963BB3" w:rsidRDefault="003103FF" w:rsidP="003103FF">
      <w:pPr>
        <w:jc w:val="both"/>
        <w:rPr>
          <w:rFonts w:ascii="Arial" w:eastAsia="Times New Roman" w:hAnsi="Arial" w:cs="Arial"/>
          <w:sz w:val="24"/>
          <w:szCs w:val="24"/>
        </w:rPr>
      </w:pPr>
      <w:r w:rsidRPr="003103FF">
        <w:rPr>
          <w:rFonts w:ascii="Arial" w:eastAsia="Times New Roman" w:hAnsi="Arial" w:cs="Arial"/>
          <w:sz w:val="24"/>
          <w:szCs w:val="24"/>
        </w:rPr>
        <w:t>-доказывать обоснованность своих действий при их обжаловании гражданами, юридическими лицами, индивидуальными предпринимателями в порядке, установленном законодательством Ро</w:t>
      </w:r>
      <w:r w:rsidR="00963BB3">
        <w:rPr>
          <w:rFonts w:ascii="Arial" w:eastAsia="Times New Roman" w:hAnsi="Arial" w:cs="Arial"/>
          <w:sz w:val="24"/>
          <w:szCs w:val="24"/>
        </w:rPr>
        <w:t>ссийской Федерации;</w:t>
      </w:r>
    </w:p>
    <w:p w:rsidR="00963BB3" w:rsidRDefault="003103FF" w:rsidP="003103FF">
      <w:pPr>
        <w:jc w:val="both"/>
        <w:rPr>
          <w:rFonts w:ascii="Arial" w:eastAsia="Times New Roman" w:hAnsi="Arial" w:cs="Arial"/>
          <w:sz w:val="24"/>
          <w:szCs w:val="24"/>
        </w:rPr>
      </w:pPr>
      <w:r w:rsidRPr="003103FF">
        <w:rPr>
          <w:rFonts w:ascii="Arial" w:eastAsia="Times New Roman" w:hAnsi="Arial" w:cs="Arial"/>
          <w:sz w:val="24"/>
          <w:szCs w:val="24"/>
        </w:rPr>
        <w:t>-соблю</w:t>
      </w:r>
      <w:r w:rsidR="00963BB3">
        <w:rPr>
          <w:rFonts w:ascii="Arial" w:eastAsia="Times New Roman" w:hAnsi="Arial" w:cs="Arial"/>
          <w:sz w:val="24"/>
          <w:szCs w:val="24"/>
        </w:rPr>
        <w:t>дать сроки проведения проверки;</w:t>
      </w:r>
    </w:p>
    <w:p w:rsidR="00963BB3" w:rsidRDefault="003103FF" w:rsidP="003103FF">
      <w:pPr>
        <w:jc w:val="both"/>
        <w:rPr>
          <w:rFonts w:ascii="Arial" w:eastAsia="Times New Roman" w:hAnsi="Arial" w:cs="Arial"/>
          <w:sz w:val="24"/>
          <w:szCs w:val="24"/>
        </w:rPr>
      </w:pPr>
      <w:r w:rsidRPr="003103FF">
        <w:rPr>
          <w:rFonts w:ascii="Arial" w:eastAsia="Times New Roman" w:hAnsi="Arial" w:cs="Arial"/>
          <w:sz w:val="24"/>
          <w:szCs w:val="24"/>
        </w:rPr>
        <w:t>-не требовать от гражданина,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областными законами и м</w:t>
      </w:r>
      <w:r w:rsidR="00963BB3">
        <w:rPr>
          <w:rFonts w:ascii="Arial" w:eastAsia="Times New Roman" w:hAnsi="Arial" w:cs="Arial"/>
          <w:sz w:val="24"/>
          <w:szCs w:val="24"/>
        </w:rPr>
        <w:t>униципальными правовыми актами;</w:t>
      </w:r>
    </w:p>
    <w:p w:rsidR="00963BB3" w:rsidRDefault="003103FF" w:rsidP="003103FF">
      <w:pPr>
        <w:jc w:val="both"/>
        <w:rPr>
          <w:rFonts w:ascii="Arial" w:eastAsia="Times New Roman" w:hAnsi="Arial" w:cs="Arial"/>
          <w:sz w:val="24"/>
          <w:szCs w:val="24"/>
        </w:rPr>
      </w:pPr>
      <w:r w:rsidRPr="003103FF">
        <w:rPr>
          <w:rFonts w:ascii="Arial" w:eastAsia="Times New Roman" w:hAnsi="Arial" w:cs="Arial"/>
          <w:sz w:val="24"/>
          <w:szCs w:val="24"/>
        </w:rPr>
        <w:t>-перед началом проведения выездной проверки по просьбе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настоящим Положением и положениями административного регламента, в соответствии с которым проводится проверка;</w:t>
      </w:r>
    </w:p>
    <w:p w:rsidR="003103FF" w:rsidRPr="003103FF" w:rsidRDefault="003103FF" w:rsidP="003103FF">
      <w:pPr>
        <w:jc w:val="both"/>
        <w:rPr>
          <w:rFonts w:ascii="Arial" w:hAnsi="Arial" w:cs="Arial"/>
          <w:sz w:val="24"/>
          <w:szCs w:val="24"/>
        </w:rPr>
      </w:pPr>
      <w:r w:rsidRPr="003103FF">
        <w:rPr>
          <w:rFonts w:ascii="Arial" w:eastAsia="Times New Roman" w:hAnsi="Arial" w:cs="Arial"/>
          <w:sz w:val="24"/>
          <w:szCs w:val="24"/>
        </w:rPr>
        <w:lastRenderedPageBreak/>
        <w:t>-осуществлять запись о проведенной проверке в журнале учета проверок, при отсутствии журнала учета проверок - осуществлять соответствующую запись в акте проверки.</w:t>
      </w:r>
    </w:p>
    <w:sectPr w:rsidR="003103FF" w:rsidRPr="003103FF" w:rsidSect="00963BB3">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103FF"/>
    <w:rsid w:val="00294778"/>
    <w:rsid w:val="003103FF"/>
    <w:rsid w:val="00457509"/>
    <w:rsid w:val="00963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509"/>
  </w:style>
  <w:style w:type="paragraph" w:styleId="1">
    <w:name w:val="heading 1"/>
    <w:basedOn w:val="a"/>
    <w:next w:val="a"/>
    <w:link w:val="10"/>
    <w:qFormat/>
    <w:rsid w:val="003103FF"/>
    <w:pPr>
      <w:keepNext/>
      <w:widowControl w:val="0"/>
      <w:spacing w:after="0" w:line="240" w:lineRule="auto"/>
      <w:ind w:right="1701"/>
      <w:jc w:val="center"/>
      <w:outlineLvl w:val="0"/>
    </w:pPr>
    <w:rPr>
      <w:rFonts w:ascii="Times New Roman" w:eastAsia="Times New Roman" w:hAnsi="Times New Roman" w:cs="Times New Roman"/>
      <w:b/>
      <w:caps/>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03FF"/>
    <w:pPr>
      <w:suppressAutoHyphens/>
      <w:spacing w:after="0" w:line="240" w:lineRule="auto"/>
    </w:pPr>
    <w:rPr>
      <w:rFonts w:ascii="Times New Roman" w:eastAsia="Calibri" w:hAnsi="Times New Roman" w:cs="Times New Roman"/>
      <w:color w:val="000000"/>
      <w:kern w:val="1"/>
      <w:sz w:val="24"/>
      <w:szCs w:val="24"/>
      <w:lang w:eastAsia="ar-SA"/>
    </w:rPr>
  </w:style>
  <w:style w:type="character" w:customStyle="1" w:styleId="10">
    <w:name w:val="Заголовок 1 Знак"/>
    <w:basedOn w:val="a0"/>
    <w:link w:val="1"/>
    <w:rsid w:val="003103FF"/>
    <w:rPr>
      <w:rFonts w:ascii="Times New Roman" w:eastAsia="Times New Roman" w:hAnsi="Times New Roman" w:cs="Times New Roman"/>
      <w:b/>
      <w:caps/>
      <w:snapToGrid w:val="0"/>
      <w:sz w:val="28"/>
      <w:szCs w:val="20"/>
    </w:rPr>
  </w:style>
  <w:style w:type="paragraph" w:customStyle="1" w:styleId="ConsPlusNormal">
    <w:name w:val="ConsPlusNormal"/>
    <w:rsid w:val="003103FF"/>
    <w:pPr>
      <w:autoSpaceDE w:val="0"/>
      <w:autoSpaceDN w:val="0"/>
      <w:adjustRightInd w:val="0"/>
      <w:spacing w:after="0" w:line="240" w:lineRule="auto"/>
    </w:pPr>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3093</Words>
  <Characters>17632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20684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dcterms:created xsi:type="dcterms:W3CDTF">2019-04-16T10:51:00Z</dcterms:created>
  <dcterms:modified xsi:type="dcterms:W3CDTF">2019-04-24T08:19:00Z</dcterms:modified>
</cp:coreProperties>
</file>