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D0" w:rsidRPr="00E769B9" w:rsidRDefault="005E1DD0" w:rsidP="005E1DD0">
      <w:pPr>
        <w:pStyle w:val="1"/>
        <w:widowControl/>
        <w:tabs>
          <w:tab w:val="left" w:pos="9922"/>
        </w:tabs>
        <w:ind w:right="-1"/>
        <w:rPr>
          <w:szCs w:val="28"/>
        </w:rPr>
      </w:pPr>
      <w:r w:rsidRPr="00E769B9">
        <w:rPr>
          <w:szCs w:val="28"/>
        </w:rPr>
        <w:t>администрация</w:t>
      </w:r>
    </w:p>
    <w:p w:rsidR="005E1DD0" w:rsidRPr="00E769B9" w:rsidRDefault="005E1DD0" w:rsidP="005E1DD0">
      <w:pPr>
        <w:pStyle w:val="1"/>
        <w:widowControl/>
        <w:tabs>
          <w:tab w:val="left" w:pos="9922"/>
        </w:tabs>
        <w:ind w:right="-1"/>
        <w:rPr>
          <w:szCs w:val="28"/>
        </w:rPr>
      </w:pPr>
      <w:r w:rsidRPr="00E769B9">
        <w:rPr>
          <w:szCs w:val="28"/>
        </w:rPr>
        <w:t xml:space="preserve"> МАРТЫНОВСКОГО СЕЛЬСОВЕТА </w:t>
      </w:r>
    </w:p>
    <w:p w:rsidR="005E1DD0" w:rsidRPr="00E769B9" w:rsidRDefault="005E1DD0" w:rsidP="005E1DD0">
      <w:pPr>
        <w:pStyle w:val="1"/>
        <w:widowControl/>
        <w:tabs>
          <w:tab w:val="left" w:pos="9922"/>
        </w:tabs>
        <w:ind w:right="-1"/>
        <w:rPr>
          <w:szCs w:val="28"/>
        </w:rPr>
      </w:pPr>
      <w:r w:rsidRPr="00E769B9">
        <w:rPr>
          <w:szCs w:val="28"/>
        </w:rPr>
        <w:t xml:space="preserve"> Суджанского района </w:t>
      </w:r>
    </w:p>
    <w:p w:rsidR="005E1DD0" w:rsidRPr="00E769B9" w:rsidRDefault="005E1DD0" w:rsidP="005E1DD0">
      <w:pPr>
        <w:pStyle w:val="1"/>
        <w:widowControl/>
        <w:tabs>
          <w:tab w:val="left" w:pos="9922"/>
        </w:tabs>
        <w:ind w:right="-1"/>
        <w:rPr>
          <w:szCs w:val="28"/>
        </w:rPr>
      </w:pPr>
      <w:r w:rsidRPr="00E769B9">
        <w:rPr>
          <w:szCs w:val="28"/>
        </w:rPr>
        <w:t xml:space="preserve"> Курской области</w:t>
      </w:r>
    </w:p>
    <w:p w:rsidR="005E1DD0" w:rsidRPr="00E769B9" w:rsidRDefault="005E1DD0" w:rsidP="005E1DD0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D0" w:rsidRPr="00E769B9" w:rsidRDefault="005E1DD0" w:rsidP="005E1DD0">
      <w:pPr>
        <w:pStyle w:val="5"/>
        <w:tabs>
          <w:tab w:val="left" w:pos="9922"/>
        </w:tabs>
        <w:ind w:right="-1"/>
        <w:rPr>
          <w:spacing w:val="20"/>
          <w:sz w:val="28"/>
          <w:szCs w:val="28"/>
        </w:rPr>
      </w:pPr>
      <w:proofErr w:type="gramStart"/>
      <w:r w:rsidRPr="00E769B9">
        <w:rPr>
          <w:spacing w:val="20"/>
          <w:sz w:val="28"/>
          <w:szCs w:val="28"/>
        </w:rPr>
        <w:t>П</w:t>
      </w:r>
      <w:proofErr w:type="gramEnd"/>
      <w:r w:rsidRPr="00E769B9">
        <w:rPr>
          <w:spacing w:val="20"/>
          <w:sz w:val="28"/>
          <w:szCs w:val="28"/>
        </w:rPr>
        <w:t xml:space="preserve"> О С Т А Н О В Л Е Н И Е </w:t>
      </w:r>
    </w:p>
    <w:p w:rsidR="005E1DD0" w:rsidRPr="00E769B9" w:rsidRDefault="005E1DD0" w:rsidP="005E1DD0">
      <w:pPr>
        <w:ind w:right="1701"/>
        <w:rPr>
          <w:rFonts w:ascii="Times New Roman" w:hAnsi="Times New Roman" w:cs="Times New Roman"/>
          <w:b/>
          <w:sz w:val="28"/>
          <w:szCs w:val="28"/>
        </w:rPr>
      </w:pPr>
    </w:p>
    <w:p w:rsidR="005E1DD0" w:rsidRPr="00E769B9" w:rsidRDefault="005E1DD0" w:rsidP="005E1DD0">
      <w:pPr>
        <w:ind w:right="1701"/>
        <w:rPr>
          <w:rFonts w:ascii="Times New Roman" w:hAnsi="Times New Roman" w:cs="Times New Roman"/>
          <w:b/>
          <w:sz w:val="28"/>
          <w:szCs w:val="28"/>
        </w:rPr>
      </w:pPr>
    </w:p>
    <w:p w:rsidR="005E1DD0" w:rsidRPr="00E769B9" w:rsidRDefault="005E1DD0" w:rsidP="005E1DD0">
      <w:pPr>
        <w:ind w:right="1701"/>
        <w:rPr>
          <w:rFonts w:ascii="Times New Roman" w:hAnsi="Times New Roman" w:cs="Times New Roman"/>
          <w:b/>
          <w:sz w:val="28"/>
          <w:szCs w:val="28"/>
        </w:rPr>
      </w:pPr>
      <w:r w:rsidRPr="00E769B9">
        <w:rPr>
          <w:rFonts w:ascii="Times New Roman" w:hAnsi="Times New Roman" w:cs="Times New Roman"/>
          <w:b/>
          <w:sz w:val="28"/>
          <w:szCs w:val="28"/>
        </w:rPr>
        <w:t>от   05 ноября   2020г  № 38</w:t>
      </w:r>
    </w:p>
    <w:p w:rsidR="005E1DD0" w:rsidRPr="00E769B9" w:rsidRDefault="005E1DD0" w:rsidP="005E1DD0">
      <w:pPr>
        <w:ind w:right="1701"/>
        <w:rPr>
          <w:rFonts w:ascii="Times New Roman" w:hAnsi="Times New Roman" w:cs="Times New Roman"/>
          <w:b/>
          <w:sz w:val="28"/>
          <w:szCs w:val="28"/>
        </w:rPr>
      </w:pPr>
    </w:p>
    <w:p w:rsidR="005E1DD0" w:rsidRPr="00E769B9" w:rsidRDefault="005E1DD0" w:rsidP="005E1D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B9">
        <w:rPr>
          <w:rFonts w:ascii="Times New Roman" w:hAnsi="Times New Roman" w:cs="Times New Roman"/>
          <w:b/>
          <w:sz w:val="28"/>
          <w:szCs w:val="28"/>
        </w:rPr>
        <w:t>Об утверждении муниципальной целевой Программы</w:t>
      </w:r>
    </w:p>
    <w:p w:rsidR="005E1DD0" w:rsidRPr="00E769B9" w:rsidRDefault="005E1DD0" w:rsidP="005E1D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B9">
        <w:rPr>
          <w:rFonts w:ascii="Times New Roman" w:hAnsi="Times New Roman" w:cs="Times New Roman"/>
          <w:b/>
          <w:sz w:val="28"/>
          <w:szCs w:val="28"/>
        </w:rPr>
        <w:t xml:space="preserve"> «Развитие муниципальной службы  на 2021 год  и</w:t>
      </w:r>
    </w:p>
    <w:p w:rsidR="005E1DD0" w:rsidRPr="00E769B9" w:rsidRDefault="005E1DD0" w:rsidP="005E1D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B9">
        <w:rPr>
          <w:rFonts w:ascii="Times New Roman" w:hAnsi="Times New Roman" w:cs="Times New Roman"/>
          <w:b/>
          <w:sz w:val="28"/>
          <w:szCs w:val="28"/>
        </w:rPr>
        <w:t xml:space="preserve">  плановый период 2022,2023 годы» </w:t>
      </w:r>
    </w:p>
    <w:p w:rsidR="005E1DD0" w:rsidRPr="00E769B9" w:rsidRDefault="005E1DD0" w:rsidP="005E1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DD0" w:rsidRPr="00E769B9" w:rsidRDefault="005E1DD0" w:rsidP="005E1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DD0" w:rsidRPr="00440AA0" w:rsidRDefault="005E1DD0" w:rsidP="00440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B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769B9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E769B9">
        <w:rPr>
          <w:rFonts w:ascii="Times New Roman" w:hAnsi="Times New Roman" w:cs="Times New Roman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 </w:t>
      </w:r>
      <w:r w:rsidR="00440AA0">
        <w:rPr>
          <w:rFonts w:ascii="Times New Roman" w:hAnsi="Times New Roman" w:cs="Times New Roman"/>
          <w:sz w:val="24"/>
          <w:szCs w:val="24"/>
        </w:rPr>
        <w:t xml:space="preserve">постановлением Главы Мартыновского  сельсовета  №43  от 02.11.2020г </w:t>
      </w:r>
      <w:r w:rsidR="00440AA0" w:rsidRPr="00440AA0">
        <w:rPr>
          <w:rFonts w:ascii="Times New Roman" w:hAnsi="Times New Roman" w:cs="Times New Roman"/>
          <w:sz w:val="24"/>
          <w:szCs w:val="24"/>
        </w:rPr>
        <w:t>«</w:t>
      </w:r>
      <w:r w:rsidR="00440AA0" w:rsidRPr="00440AA0">
        <w:rPr>
          <w:rFonts w:ascii="Times New Roman" w:hAnsi="Times New Roman" w:cs="Times New Roman"/>
          <w:bCs/>
          <w:sz w:val="24"/>
          <w:szCs w:val="24"/>
        </w:rPr>
        <w:t>Об утверждении Перечня муниципальных программ Мартыновского сельсовета Суджанского района,</w:t>
      </w:r>
      <w:r w:rsidR="00440AA0" w:rsidRPr="00440AA0">
        <w:rPr>
          <w:rFonts w:ascii="Times New Roman" w:hAnsi="Times New Roman" w:cs="Times New Roman"/>
          <w:sz w:val="24"/>
          <w:szCs w:val="24"/>
        </w:rPr>
        <w:t xml:space="preserve"> </w:t>
      </w:r>
      <w:r w:rsidR="00440AA0" w:rsidRPr="00440AA0">
        <w:rPr>
          <w:rFonts w:ascii="Times New Roman" w:hAnsi="Times New Roman" w:cs="Times New Roman"/>
          <w:bCs/>
          <w:sz w:val="24"/>
          <w:szCs w:val="24"/>
        </w:rPr>
        <w:t>предлагаемых к финансированию в 2021 году и в плановом периоде</w:t>
      </w:r>
      <w:proofErr w:type="gramEnd"/>
      <w:r w:rsidR="00440AA0" w:rsidRPr="00440AA0">
        <w:rPr>
          <w:rFonts w:ascii="Times New Roman" w:hAnsi="Times New Roman" w:cs="Times New Roman"/>
          <w:bCs/>
          <w:sz w:val="24"/>
          <w:szCs w:val="24"/>
        </w:rPr>
        <w:t xml:space="preserve"> 2022 и 2023 годов»</w:t>
      </w:r>
      <w:r w:rsidR="00440A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769B9"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 w:rsidRPr="00E769B9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E769B9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E769B9">
        <w:rPr>
          <w:rFonts w:ascii="Times New Roman" w:hAnsi="Times New Roman" w:cs="Times New Roman"/>
          <w:sz w:val="24"/>
          <w:szCs w:val="24"/>
        </w:rPr>
        <w:t>:</w:t>
      </w:r>
    </w:p>
    <w:p w:rsidR="005E1DD0" w:rsidRPr="00E769B9" w:rsidRDefault="005E1DD0" w:rsidP="005E1DD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E1DD0" w:rsidRPr="00E769B9" w:rsidRDefault="005E1DD0" w:rsidP="005E1DD0">
      <w:pPr>
        <w:jc w:val="both"/>
        <w:rPr>
          <w:rFonts w:ascii="Times New Roman" w:hAnsi="Times New Roman" w:cs="Times New Roman"/>
          <w:sz w:val="24"/>
          <w:szCs w:val="24"/>
        </w:rPr>
      </w:pPr>
      <w:r w:rsidRPr="00E769B9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  Программу "Развитие муниципальной службы  »   на 2021 год </w:t>
      </w:r>
      <w:r w:rsidR="00440AA0">
        <w:rPr>
          <w:rFonts w:ascii="Times New Roman" w:hAnsi="Times New Roman" w:cs="Times New Roman"/>
          <w:sz w:val="24"/>
          <w:szCs w:val="24"/>
        </w:rPr>
        <w:t xml:space="preserve"> </w:t>
      </w:r>
      <w:r w:rsidRPr="00E769B9">
        <w:rPr>
          <w:rFonts w:ascii="Times New Roman" w:hAnsi="Times New Roman" w:cs="Times New Roman"/>
          <w:sz w:val="24"/>
          <w:szCs w:val="24"/>
        </w:rPr>
        <w:t xml:space="preserve">  и  плановый период 2022,2023 годы » </w:t>
      </w:r>
    </w:p>
    <w:p w:rsidR="005E1DD0" w:rsidRPr="00E769B9" w:rsidRDefault="005E1DD0" w:rsidP="005E1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DD0" w:rsidRPr="00E769B9" w:rsidRDefault="005E1DD0" w:rsidP="005E1D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769B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769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69B9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5E1DD0" w:rsidRPr="00E769B9" w:rsidRDefault="005E1DD0" w:rsidP="005E1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9B9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5E1DD0" w:rsidRPr="00E769B9" w:rsidRDefault="005E1DD0" w:rsidP="005E1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DD0" w:rsidRPr="00E769B9" w:rsidRDefault="005E1DD0" w:rsidP="005E1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DD0" w:rsidRPr="00E769B9" w:rsidRDefault="005E1DD0" w:rsidP="00E769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769B9">
        <w:rPr>
          <w:rFonts w:ascii="Times New Roman" w:hAnsi="Times New Roman" w:cs="Times New Roman"/>
          <w:sz w:val="24"/>
          <w:szCs w:val="24"/>
        </w:rPr>
        <w:t>Глава Мартыновского сельсовета                                             Соловьев  Д.И.</w:t>
      </w:r>
    </w:p>
    <w:p w:rsidR="005E1DD0" w:rsidRDefault="005E1DD0" w:rsidP="005E1DD0">
      <w:pPr>
        <w:autoSpaceDE w:val="0"/>
        <w:autoSpaceDN w:val="0"/>
        <w:adjustRightInd w:val="0"/>
        <w:ind w:left="4320"/>
        <w:outlineLvl w:val="0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left="4320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5E1DD0" w:rsidRDefault="005E1DD0" w:rsidP="005E1DD0">
      <w:pPr>
        <w:autoSpaceDE w:val="0"/>
        <w:autoSpaceDN w:val="0"/>
        <w:adjustRightInd w:val="0"/>
        <w:ind w:left="4320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5E1DD0" w:rsidRDefault="005E1DD0" w:rsidP="005E1DD0">
      <w:pPr>
        <w:autoSpaceDE w:val="0"/>
        <w:autoSpaceDN w:val="0"/>
        <w:adjustRightInd w:val="0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Мартыновского сельсовета </w:t>
      </w:r>
    </w:p>
    <w:p w:rsidR="005E1DD0" w:rsidRDefault="005E1DD0" w:rsidP="005E1DD0">
      <w:pPr>
        <w:autoSpaceDE w:val="0"/>
        <w:autoSpaceDN w:val="0"/>
        <w:adjustRightInd w:val="0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Суджанского района  Курской области</w:t>
      </w:r>
    </w:p>
    <w:p w:rsidR="005E1DD0" w:rsidRDefault="005E1DD0" w:rsidP="005E1DD0">
      <w:pPr>
        <w:autoSpaceDE w:val="0"/>
        <w:autoSpaceDN w:val="0"/>
        <w:adjustRightInd w:val="0"/>
        <w:ind w:left="4320"/>
        <w:rPr>
          <w:sz w:val="24"/>
          <w:szCs w:val="24"/>
        </w:rPr>
      </w:pPr>
      <w:r>
        <w:rPr>
          <w:sz w:val="24"/>
          <w:szCs w:val="24"/>
        </w:rPr>
        <w:t>от « 05» ноября  2020 г. N 38</w:t>
      </w:r>
    </w:p>
    <w:p w:rsidR="005E1DD0" w:rsidRDefault="005E1DD0" w:rsidP="005E1DD0">
      <w:pPr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pStyle w:val="ConsPlusTitle"/>
        <w:widowControl/>
        <w:jc w:val="center"/>
      </w:pPr>
      <w:r>
        <w:t>МУНИЦИПАЛЬНАЯ    ПРОГРАММА</w:t>
      </w:r>
    </w:p>
    <w:p w:rsidR="005E1DD0" w:rsidRDefault="005E1DD0" w:rsidP="005E1DD0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«Развитие муниципальной службы »   на </w:t>
      </w:r>
      <w:r>
        <w:rPr>
          <w:b/>
          <w:sz w:val="28"/>
          <w:szCs w:val="28"/>
        </w:rPr>
        <w:t xml:space="preserve">  2021 год  и  плановый период 2022,2023 годы</w:t>
      </w:r>
      <w:proofErr w:type="gramStart"/>
      <w:r>
        <w:rPr>
          <w:b/>
          <w:sz w:val="24"/>
          <w:szCs w:val="24"/>
        </w:rPr>
        <w:t xml:space="preserve">.» </w:t>
      </w:r>
      <w:proofErr w:type="gramEnd"/>
    </w:p>
    <w:p w:rsidR="005E1DD0" w:rsidRDefault="005E1DD0" w:rsidP="00E769B9">
      <w:pPr>
        <w:autoSpaceDE w:val="0"/>
        <w:autoSpaceDN w:val="0"/>
        <w:adjustRightInd w:val="0"/>
        <w:outlineLvl w:val="1"/>
      </w:pPr>
    </w:p>
    <w:p w:rsidR="005E1DD0" w:rsidRDefault="005E1DD0" w:rsidP="005E1DD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5E1DD0" w:rsidRDefault="005E1DD0" w:rsidP="005E1DD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  программы  </w:t>
      </w:r>
    </w:p>
    <w:p w:rsidR="005E1DD0" w:rsidRDefault="005E1DD0" w:rsidP="005E1DD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Наименование Программы                       - муниципальная     программа    "Развитие</w:t>
      </w:r>
    </w:p>
    <w:p w:rsidR="005E1DD0" w:rsidRDefault="005E1DD0" w:rsidP="005E1DD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муниципальной службы </w:t>
      </w:r>
      <w:r w:rsidR="00440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 образования «Мартыновский  сельсовет»  Суджанского района  </w:t>
      </w:r>
    </w:p>
    <w:p w:rsidR="005E1DD0" w:rsidRDefault="005E1DD0" w:rsidP="005E1DD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 области»   на 2021-2023год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</w:p>
    <w:p w:rsidR="005E1DD0" w:rsidRDefault="005E1DD0" w:rsidP="005E1DD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(далее - Программа)</w:t>
      </w:r>
    </w:p>
    <w:p w:rsidR="005E1DD0" w:rsidRDefault="005E1DD0" w:rsidP="005E1DD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Подпрограммы  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мероприятий,  направленных на  развитие муниципальной службы  </w:t>
      </w:r>
    </w:p>
    <w:p w:rsidR="005E1DD0" w:rsidRDefault="005E1DD0" w:rsidP="005E1DD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5E1DD0" w:rsidRDefault="005E1DD0" w:rsidP="005E1DD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"Развитие</w:t>
      </w:r>
    </w:p>
    <w:p w:rsidR="005E1DD0" w:rsidRDefault="005E1DD0" w:rsidP="005E1DD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муниципальной службы </w:t>
      </w:r>
      <w:r w:rsidR="00440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«Мартыновский  сельсовет»  Суджанского района  </w:t>
      </w:r>
    </w:p>
    <w:p w:rsidR="005E1DD0" w:rsidRDefault="005E1DD0" w:rsidP="005E1DD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 области»   на 2021-2023  год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Основание для разработки - Федеральный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4"/>
            <w:szCs w:val="24"/>
          </w:rPr>
          <w:t>2007 г</w:t>
        </w:r>
      </w:smartTag>
      <w:r>
        <w:rPr>
          <w:rFonts w:ascii="Times New Roman" w:hAnsi="Times New Roman" w:cs="Times New Roman"/>
          <w:sz w:val="24"/>
          <w:szCs w:val="24"/>
        </w:rPr>
        <w:t>. N 25-ФЗ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     "О   муниципальной   службе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Российской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Федерации";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 от  15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октября  1999  г.  N  1370  "Об  утверждении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основных положений государственной  политики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в области развития местного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Российской Федерации";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Муниципальный  заказчик -   Администрация  Мартыновского сельсовета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Программы                   Суджанского района           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Исполнитель             - общий отдел Администрации Мартыновского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1DD0" w:rsidRDefault="005E1DD0" w:rsidP="005E1DD0">
      <w:pPr>
        <w:pStyle w:val="ConsPlusNonformat"/>
        <w:widowControl/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Основной разработчик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  - Администрация Мартыновского сельсовета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Цели и задачи Программы  - целью муниципальной программы является             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создание условий для эффективного  развития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местного самоуправления в администрации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Мартыновского сельсовета.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Основные задачи Программы: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развитие нормативной  правовой базы,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регулирующей вопросы муниципальной службы;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обеспечение   взаимосвязи муниципальной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службы;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участие в создании единой системе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непрерывного</w:t>
      </w:r>
      <w:proofErr w:type="gramEnd"/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обучения выборных должностных  лиц  местного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самоуправления и муниципальных служащих;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участие в формировании эффективной системы                                           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управления муниципальной службой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Важнейшие целевые   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индикаторы и показатели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количество муниципальных служащих, прошедших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переподготовку и повышение квалификации;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количество муниципальных  служащих,  имеющих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высшее профессиональное образование;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количество  внедренных  модельных   методик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комплексной оценки деятельности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муниципальных служащих;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количество внедренных  модельных  методик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   проведению   мониторингов   по   оценке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деятельности муниципальных служащих  органов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местного самоуправления;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удельный   вес   должностей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службы, для которых  утверждены  должностные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инструкции,  соответствующие установленным</w:t>
      </w:r>
      <w:proofErr w:type="gramEnd"/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требованиям;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доля  вакантных   должностей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службы,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замещаемых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 назначения  из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кадрового резерва, от числа назначений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Сроки и этапы реализации -  2021-2023 годы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Программы                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- развитие кадрового потенциала;</w:t>
      </w:r>
    </w:p>
    <w:p w:rsidR="005E1DD0" w:rsidRDefault="005E1DD0" w:rsidP="005E1DD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мероприятий Программы                                  мероприятия, направленные  на  развитие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униципальной службы;</w:t>
      </w:r>
    </w:p>
    <w:p w:rsidR="005E1DD0" w:rsidRDefault="005E1DD0" w:rsidP="005E1DD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-закупка  товаров, работ  и  услуг  </w:t>
      </w:r>
    </w:p>
    <w:p w:rsidR="005E1DD0" w:rsidRDefault="005E1DD0" w:rsidP="005E1DD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обеспечения государственных (муниципальных) нужд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Исполнители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- структурные подразделения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мероприятий Программы      Администрации   Мартыновского сельсовета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Суджанского района 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Объемы и источники       - общий   объем    финансирования    Программы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финанси</w:t>
      </w:r>
      <w:r w:rsidR="00E769B9">
        <w:rPr>
          <w:rFonts w:ascii="Times New Roman" w:hAnsi="Times New Roman" w:cs="Times New Roman"/>
          <w:sz w:val="24"/>
          <w:szCs w:val="24"/>
        </w:rPr>
        <w:t>рования Программы   составляет 3,5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2021 году –</w:t>
      </w:r>
      <w:r w:rsidR="00E769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69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2022 год</w:t>
      </w:r>
      <w:r w:rsidR="00E769B9">
        <w:rPr>
          <w:rFonts w:ascii="Times New Roman" w:hAnsi="Times New Roman" w:cs="Times New Roman"/>
          <w:sz w:val="24"/>
          <w:szCs w:val="24"/>
        </w:rPr>
        <w:t xml:space="preserve"> -1,0 тыс. руб.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2023 год</w:t>
      </w:r>
      <w:r w:rsidR="00E769B9">
        <w:rPr>
          <w:rFonts w:ascii="Times New Roman" w:hAnsi="Times New Roman" w:cs="Times New Roman"/>
          <w:sz w:val="24"/>
          <w:szCs w:val="24"/>
        </w:rPr>
        <w:t xml:space="preserve"> -1,0 тыс. руб.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Система организации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исполнением, качеством и сроками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 реализации   мероприятий  Программы,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    своевременным  представлением  аналитической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информации о ходе ее выполнения осуществляет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заместитель главы администрации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Ожидаемые конечные       - повышение эффективности  и  результативности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результаты реализации      муниципальной службы;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и показатели     использование системы  информационно-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эффективности реализации   методического обеспечения  органов  местного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     самоуправления  по   вопросам   развития   и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реализации законодательства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муниципальной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службе;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уменьшение  числа  муниципальных   служащих,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образование,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специализации  замещаемой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должности муниципальной службы;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участие во внедрении  и  совершенствовании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механизма формирования кадрового  резерва,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проведении аттестации и ротации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служащих;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переподготовка и повышение квалификации 3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муниципальных служащих;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участие во внедрении 2  модельных  методик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комплексной       оценки        деятельности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муниципальных служащих;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участие во внедрении 2  модельных  методик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  проведению   мониторингов   по   оценке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деятельности муниципальных служащих  органов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местного самоуправления;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- увеличение    на   20%   удельного    веса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должностей муниципальной службы, для которых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утверждены   должностные      инструкции,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установленным требованиям;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- увеличение    на    2%   доли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вакантных</w:t>
      </w:r>
      <w:proofErr w:type="gramEnd"/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должностей муниципальной службы,  замещаемых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на основе назначения из  кадрового  резерва,</w:t>
      </w:r>
    </w:p>
    <w:p w:rsidR="005E1DD0" w:rsidRDefault="005E1DD0" w:rsidP="005E1D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числа назначений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I. Характеристика проблемы,  на решение которой</w:t>
      </w:r>
    </w:p>
    <w:p w:rsidR="005E1DD0" w:rsidRDefault="005E1DD0" w:rsidP="005E1DD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направлена Программа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и районными и местными 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 и районом и органов местного самоуправления. Осуществляется постоянный мониторинг федеральной и областной правовой базы по вопросам муниципальной службы. Обобщается опыт субъектов Российской Федерации.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целом кадровый корпус Администрации Мартыновского сельсовета  имеет достаточно стабильную структуру: 100 % муниципальных служащих имеют стаж муниципальной службы свыше 5 лет.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Муниципальные служащие Администрации Мартыновского сельсовета   ежемесячно принимают участие в  семинарах и учебе в   Администрации Суджанского района. 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вступлением в силу Федерального </w:t>
      </w:r>
      <w:hyperlink r:id="rId7" w:history="1">
        <w:r>
          <w:rPr>
            <w:rStyle w:val="a3"/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от 2 марта 2007 года N 25-ФЗ "О муниципальной службе в Российской Федерации" (далее - Федеральный закон N 25-ФЗ) в Курской области был принят </w:t>
      </w:r>
      <w:hyperlink r:id="rId8" w:history="1">
        <w:r>
          <w:rPr>
            <w:rStyle w:val="a3"/>
            <w:sz w:val="24"/>
            <w:szCs w:val="24"/>
          </w:rPr>
          <w:t>Закон</w:t>
        </w:r>
      </w:hyperlink>
      <w:r>
        <w:rPr>
          <w:sz w:val="24"/>
          <w:szCs w:val="24"/>
        </w:rPr>
        <w:t xml:space="preserve"> от 13 июня 2007 года N 60-ЗКО "О муниципальной службе в Курской области".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основании федерального и областного Законов в Администрации Мартыновского сельсовета принят ряд  нормативных актов (решений  Собрания депутатов; постановлений Администрации), регулирующих вопросы муниципальной службы в Администрации Мартыновского сельсовета.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функций, а также потребностей органов местного самоуправления в кадрах.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</w:t>
      </w:r>
      <w:hyperlink r:id="rId9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N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</w:t>
      </w:r>
      <w:hyperlink r:id="rId10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27 июля 2004 года N 79-ФЗ "О государственной гражданской службе Российской Федерации"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</w:t>
      </w:r>
      <w:r>
        <w:rPr>
          <w:sz w:val="24"/>
          <w:szCs w:val="24"/>
        </w:rPr>
        <w:lastRenderedPageBreak/>
        <w:t>на курсах повышения квалификации необходимо обучать  30 процентов муниципальных служащих.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численность муниципальных служащих в Администрации Мартыновского сельсовета составляет 4 человека.  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местных бюджетов.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в Администрации Мартыновского сельсовета указанные положения законодательства практически не реализуются, так как нет достаточных финансовых средств на данные цели.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кадрового потенциала органов местного самоуправления, в первую очередь, входит в компетенцию муниципальных образований, на территории которых они находятся. Вместе с тем, с учетом положений </w:t>
      </w:r>
      <w:hyperlink r:id="rId11" w:history="1">
        <w:r>
          <w:rPr>
            <w:rStyle w:val="a3"/>
            <w:sz w:val="24"/>
            <w:szCs w:val="24"/>
          </w:rPr>
          <w:t>статьи 35</w:t>
        </w:r>
      </w:hyperlink>
      <w:r>
        <w:rPr>
          <w:sz w:val="24"/>
          <w:szCs w:val="24"/>
        </w:rPr>
        <w:t xml:space="preserve"> Федерального закона N 25-ФЗ повышение квалификации муниципальных служащих может осуществляться в рамках программ развития муниципальной службы, принимаемых субъектами Российской Федерации, за счет средств соответствующих субъектов Российской Федерации и местных бюджетов.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одной из проблем является соответствие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1июля  2010 года высшее образование имеют все муниципальные служащие Администрации Мартыновского  сельсовета.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анализа состояния кадрового потенциала муниципальных служащих Администрации  Мартыновского сельсовета можно сделать следующие выводы: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профессиональная подготовка муниципальных служащих характеризуется средним  образовательным уровнем;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система повышения квалификации муниципальных служащих хотя и носит планомерный характер, но не является ведущим фактором в системе мотиваций муниципальных служащих;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 налажена работа с внутренним и внешним кадровым резервом муниципальных служащих;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возрастному составу основная часть муниципальных служащих (100%) находится в возрасте от 30 до 50 лет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предстоящие три года прогнозируется существенный отток муниципальных служащих, замещающих старшие муниципальные должности.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недостатки в профессиональной подготовке и переподготовке муниципальных служащих;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стабильности в структурах органов местного самоуправления;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длительное становление самой системы местного самоуправления как одной из основ конституционного строя, наиболее приближенной к населению;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отсутствие действенного общественного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деятельностью муниципальных служащих.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недостаточного использования современных технологий управления персоналом;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низкой эффективности правовых и организационных мер контроля деятельности муниципальных служащих;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недостаточной эффективности кадровой политики в сфере муниципальной службы;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недостаточной ресурсной обеспеченности муниципальной службы;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повышения престижа муниципальной службы;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местного и областного бюджетов.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урегулирования указанных проблем существует необходимость участия в создании и развитии на территории Курской области системы дистанционного обучения и переподготовки муниципальных служащих непосредственно на базе муниципальных </w:t>
      </w:r>
      <w:r>
        <w:rPr>
          <w:sz w:val="24"/>
          <w:szCs w:val="24"/>
        </w:rPr>
        <w:lastRenderedPageBreak/>
        <w:t>образований без отрыва от основного места работы, что, в свою очередь, позволит существенно сократить затраты. На решение указанных проблем муниципальной службы в Администрации Мартыновского сельсовета  направлены мероприятия Программы.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II. Основные цели и задачи Программы, сроки и этапы</w:t>
      </w:r>
    </w:p>
    <w:p w:rsidR="005E1DD0" w:rsidRDefault="005E1DD0" w:rsidP="005E1DD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ее реализации, а также целевые индикаторы и показатели,</w:t>
      </w:r>
    </w:p>
    <w:p w:rsidR="005E1DD0" w:rsidRDefault="005E1DD0" w:rsidP="005E1DD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характеризующие эффективность реализации Программы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Программные мероприятия направлены на решение задач, соориентированы на достижение цели.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Цель Программы - создание условий для эффективного развития местного самоуправления в Администрации Мартыновского сельсовета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указанной цели необходимо решить следующие задачи: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Развитие нормативной правовой базы, регулирующей вопросы муниципальной службы.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Обеспечение взаимосвязи государственной гражданской службы Курской области и муниципальной службы в Курской области.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Участие в создании единой системы непрерывного обучения выборных должностных лиц местного самоуправления и муниципальных служащих.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Формирование эффективной системы управления муниципальной службой.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носит долгосрочный характер и реализуется в 2020 год.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первом этапе   предстоит с учетом правоприменительной практики привести в соответствие с федеральным  и областным законодательствами в сфере муниципальной службы нормативные правовые акты муниципального образования.</w:t>
      </w:r>
      <w:proofErr w:type="gramEnd"/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втором этапе  - организовать применение методической помощи от Администрации Курской области в развитии муниципальной службы, принять участие в разработке и внедрении механизмов противодействия коррупции, осуществить анализ профессиональной подготовки муниципальных служащих.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муниципальных служащих, прошедших переподготовку и повышение квалификации;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количество муниципальных служащих, имеющих высшее профессиональное образование;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внедренных модельных методик комплексной оценки деятельности муниципальных служащих;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внедренных модельных методик по проведению мониторингов по оценке деятельности муниципальных служащих органов местного самоуправления;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доля вакантных должностей муниципальной службы, замещаемых на основе назначения из кадрового резерва, от числа назначений.</w:t>
      </w:r>
    </w:p>
    <w:p w:rsidR="005E1DD0" w:rsidRDefault="004804E6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12" w:history="1">
        <w:r w:rsidR="005E1DD0">
          <w:rPr>
            <w:rStyle w:val="a3"/>
            <w:sz w:val="24"/>
            <w:szCs w:val="24"/>
          </w:rPr>
          <w:t>Прогнозируемые значения</w:t>
        </w:r>
      </w:hyperlink>
      <w:r w:rsidR="005E1DD0">
        <w:rPr>
          <w:sz w:val="24"/>
          <w:szCs w:val="24"/>
        </w:rPr>
        <w:t xml:space="preserve"> целевых индикаторов и показателей Программы представлены в приложении N 1 к настоящей Программе.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Перечень программных мероприятий, </w:t>
      </w:r>
    </w:p>
    <w:p w:rsidR="005E1DD0" w:rsidRDefault="005E1DD0" w:rsidP="005E1DD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сроки их реализации и объемы финансирования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Мероприятиями Программы являются: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методических рекомендаций, модельных правовых актов по вопросам муниципальной службы;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участие в проведении научных исследований взаимодействия государственного и муниципального управления, результаты которых ориентированы на практическое использование в Курской области;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участие в обучении лиц, замещающих выборные муниципальные должности, муниципальных служащих на курсах повышения квалификации;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участие  в проведении консультационных, информационно-практических семинаров и "круглых столов"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внедрение модельных методик комплексной оценки деятельности муниципальных служащих и их внедрение;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мониторинг внутренних и внешних источников формирования резерва муниципальных служащих;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квалификации муниципальных служащих, включенных в кадровый резерв;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участие в ежегодном областном конкурсе "Лучший муниципальный служащий Курской области".</w:t>
      </w:r>
    </w:p>
    <w:p w:rsidR="005E1DD0" w:rsidRDefault="004804E6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13" w:history="1">
        <w:r w:rsidR="005E1DD0">
          <w:rPr>
            <w:rStyle w:val="a3"/>
            <w:sz w:val="24"/>
            <w:szCs w:val="24"/>
          </w:rPr>
          <w:t>Перечень</w:t>
        </w:r>
      </w:hyperlink>
      <w:r w:rsidR="005E1DD0">
        <w:rPr>
          <w:sz w:val="24"/>
          <w:szCs w:val="24"/>
        </w:rPr>
        <w:t xml:space="preserve"> мероприятий Программы, а также информация о необходимых сроках и объемах их финансирования приведены в приложении N 2 к настоящей Программе.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IV. Ресурсное обеспечение Программы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программных мероприятий будет осуществляться за счет средств местного бюджета.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финансирования Программы составляет 3,0 тыс. рублей, в том числе из местного бюджета </w:t>
      </w:r>
      <w:r>
        <w:rPr>
          <w:color w:val="C00000"/>
          <w:sz w:val="24"/>
          <w:szCs w:val="24"/>
        </w:rPr>
        <w:t xml:space="preserve">– </w:t>
      </w:r>
      <w:r>
        <w:rPr>
          <w:sz w:val="24"/>
          <w:szCs w:val="24"/>
        </w:rPr>
        <w:t>3,</w:t>
      </w:r>
      <w:r w:rsidR="00E769B9">
        <w:rPr>
          <w:sz w:val="24"/>
          <w:szCs w:val="24"/>
        </w:rPr>
        <w:t>5</w:t>
      </w:r>
      <w:r>
        <w:rPr>
          <w:sz w:val="24"/>
          <w:szCs w:val="24"/>
        </w:rPr>
        <w:t xml:space="preserve"> тыс. рублей, в том числе:</w:t>
      </w:r>
    </w:p>
    <w:p w:rsidR="005E1DD0" w:rsidRDefault="005E1DD0" w:rsidP="005E1DD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2021году – </w:t>
      </w:r>
      <w:r w:rsidR="00E769B9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E769B9">
        <w:rPr>
          <w:sz w:val="24"/>
          <w:szCs w:val="24"/>
        </w:rPr>
        <w:t>5</w:t>
      </w:r>
      <w:r>
        <w:rPr>
          <w:sz w:val="24"/>
          <w:szCs w:val="24"/>
        </w:rPr>
        <w:t xml:space="preserve"> тыс. р</w:t>
      </w:r>
      <w:r w:rsidR="00E769B9">
        <w:rPr>
          <w:sz w:val="24"/>
          <w:szCs w:val="24"/>
        </w:rPr>
        <w:t>уб.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2022 год</w:t>
      </w:r>
      <w:r w:rsidR="00E769B9">
        <w:rPr>
          <w:sz w:val="24"/>
          <w:szCs w:val="24"/>
        </w:rPr>
        <w:t xml:space="preserve"> -1,0 тыс. руб.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2023 год</w:t>
      </w:r>
      <w:r w:rsidR="00E769B9">
        <w:rPr>
          <w:sz w:val="24"/>
          <w:szCs w:val="24"/>
        </w:rPr>
        <w:t xml:space="preserve"> -1,0 тыс. руб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мероприятий Программы по годам предполагается ежегодно уточнять.</w:t>
      </w:r>
    </w:p>
    <w:p w:rsidR="005E1DD0" w:rsidRDefault="004804E6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14" w:history="1">
        <w:r w:rsidR="005E1DD0">
          <w:rPr>
            <w:rStyle w:val="a3"/>
            <w:sz w:val="24"/>
            <w:szCs w:val="24"/>
          </w:rPr>
          <w:t>Ресурсное обеспечение</w:t>
        </w:r>
      </w:hyperlink>
      <w:r w:rsidR="005E1DD0">
        <w:rPr>
          <w:sz w:val="24"/>
          <w:szCs w:val="24"/>
        </w:rPr>
        <w:t xml:space="preserve"> Программы представлено в приложении N 3 к настоящей Программе.</w:t>
      </w:r>
    </w:p>
    <w:p w:rsidR="005E1DD0" w:rsidRDefault="005E1DD0" w:rsidP="005E1DD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V. Механизм реализации Программы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в соответствии с </w:t>
      </w:r>
      <w:hyperlink r:id="rId15" w:history="1">
        <w:r>
          <w:rPr>
            <w:rStyle w:val="a3"/>
            <w:sz w:val="24"/>
            <w:szCs w:val="24"/>
          </w:rPr>
          <w:t>перечнем</w:t>
        </w:r>
      </w:hyperlink>
      <w:r>
        <w:rPr>
          <w:sz w:val="24"/>
          <w:szCs w:val="24"/>
        </w:rPr>
        <w:t xml:space="preserve"> программных мероприятий, предусмотренных в приложении N 2 к настоящей Программе.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Исполнителями мероприятий Программы определены: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структурные подразделения Администрации Мартыновского сельсовета Суджанского района Курской области.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Управление реализацией Программы осуществляется координатором Программы – заместитель главы Администрации.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Исполнитель-координатор Программы: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несет ответственность за реализацию и конечные результаты Программы, определяет формы и методы управления реализацией Программы, координирует работу исполнителей программных мероприятий;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ежегодно уточняет целевые индикаторы и показатели, механизм реализации Программы, состав исполнителей;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вносит Главе Мартыновского сельсовета предложения о внесении изменений в действующую Программу или о досрочном прекращении или продлении срока ее реализации.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Координацию деятельности по реализации Программы и предусмотренных муниципальной целевой  программой мероприятий осуществляет заместитель главы администрации.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VI. Оценка социально-экономической эффективности Программы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</w:t>
      </w:r>
      <w:hyperlink r:id="rId16" w:history="1">
        <w:r>
          <w:rPr>
            <w:rStyle w:val="a3"/>
            <w:sz w:val="24"/>
            <w:szCs w:val="24"/>
          </w:rPr>
          <w:t>целевых показателей</w:t>
        </w:r>
      </w:hyperlink>
      <w:r>
        <w:rPr>
          <w:sz w:val="24"/>
          <w:szCs w:val="24"/>
        </w:rPr>
        <w:t>, представленных в приложении N 1 к настоящей Программе.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Программы планируется создание и совершенствование систем организационно-правового, кадрового обеспечения развития муниципальной службы администрации Мартыновского сельсовета, эффективность которых можно определить рядом индикаторов.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Программы   предстоит с учетом правоприменительной практики создать условия для развития муниципальной службы Администрации Мартыновского сельсовета, использовать системное информационно-методическое обеспечение органов местного самоуправления по вопросам практического применения действующего законодательства о муниципальной службе, дальнейшее внедрение механизмов противодействия коррупции.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муниципальной службы Администрации Мартыновского сельсовета.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Предлагаемые к включению в Программу мероприятия позволят решить задачи, направленные на достижение поставленных целей с учетом финансовых возможностей района, и достигнуть следующих положительных социально-экономических результатов: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и результативности муниципальной службы;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системы информационно-методического обеспечения органов местного самоуправления по вопросам развития и реализации законодательства о муниципальной службе;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переподготовка и повышение квалификации 4 муниципальных служащих;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внедрение 2 модельных методик комплексной оценки деятельности муниципальных служащих;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внедрение 2 модельных методик по проведению мониторингов по оценке деятельности муниципальных служащих органов местного самоуправления;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на 10% удельного веса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на 2 % доли вакантных должностей муниципальной службы, замещаемых на основе назначения из кадрового резерва, от числа назначений.</w:t>
      </w:r>
    </w:p>
    <w:p w:rsidR="005E1DD0" w:rsidRDefault="004804E6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17" w:history="1">
        <w:r w:rsidR="005E1DD0">
          <w:rPr>
            <w:rStyle w:val="a3"/>
            <w:sz w:val="24"/>
            <w:szCs w:val="24"/>
          </w:rPr>
          <w:t>Методика</w:t>
        </w:r>
      </w:hyperlink>
      <w:r w:rsidR="005E1DD0">
        <w:rPr>
          <w:sz w:val="24"/>
          <w:szCs w:val="24"/>
        </w:rPr>
        <w:t xml:space="preserve"> оценки эффективности реализации Программы приведена в приложении   N 3 к настоящей Программе.</w:t>
      </w:r>
    </w:p>
    <w:p w:rsidR="005E1DD0" w:rsidRDefault="005E1DD0" w:rsidP="005E1DD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ходом реализации Программы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Программы осуществляет Глава Мартыновского сельсовета. Координацию деятельности по реализации и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мероприятий Программы осуществляет координатор Программы – заместитель главы администрации.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Исполнители мероприятий Программы несут ответственность за их качественное и своевременное выполнение.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Ежеквартально до 3-го числа месяца, следующего за отчетным кварталом, и ежегодно, до 20-го числа месяца, следующего за отчетным годом, исполнители </w:t>
      </w:r>
      <w:r>
        <w:rPr>
          <w:sz w:val="24"/>
          <w:szCs w:val="24"/>
        </w:rPr>
        <w:lastRenderedPageBreak/>
        <w:t>представляют заместителю главы Администрации обобщенную информацию о выполнении программных мероприятий и достигнутых результатах.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 Администрации  представляет: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ежеквартально до 6- го числа месяца, следующего за отчетным кварталом, в Администрацию Суджанского района обобщенную информацию о выполнении программных мероприятий и достигнутых результатах.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ежегодно, в срок до 1 марта, Главе Мартыновского сельсовета, информацию о ходе реализации Программы за отчетный год с оценкой эффективности реализации Программы.</w:t>
      </w:r>
    </w:p>
    <w:p w:rsidR="005E1DD0" w:rsidRDefault="005E1DD0" w:rsidP="005E1DD0">
      <w:pPr>
        <w:rPr>
          <w:sz w:val="24"/>
          <w:szCs w:val="24"/>
        </w:rPr>
        <w:sectPr w:rsidR="005E1DD0">
          <w:pgSz w:w="11906" w:h="16838"/>
          <w:pgMar w:top="1134" w:right="850" w:bottom="1134" w:left="1701" w:header="708" w:footer="708" w:gutter="0"/>
          <w:cols w:space="720"/>
        </w:sect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E1DD0" w:rsidRDefault="005E1DD0" w:rsidP="005E1DD0">
      <w:pPr>
        <w:autoSpaceDE w:val="0"/>
        <w:autoSpaceDN w:val="0"/>
        <w:adjustRightInd w:val="0"/>
        <w:ind w:left="7380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N 1</w:t>
      </w:r>
    </w:p>
    <w:p w:rsidR="005E1DD0" w:rsidRDefault="005E1DD0" w:rsidP="005E1DD0">
      <w:pPr>
        <w:autoSpaceDE w:val="0"/>
        <w:autoSpaceDN w:val="0"/>
        <w:adjustRightInd w:val="0"/>
        <w:ind w:left="7380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p w:rsidR="005E1DD0" w:rsidRDefault="005E1DD0" w:rsidP="005E1DD0">
      <w:pPr>
        <w:autoSpaceDE w:val="0"/>
        <w:autoSpaceDN w:val="0"/>
        <w:adjustRightInd w:val="0"/>
        <w:jc w:val="center"/>
      </w:pPr>
    </w:p>
    <w:p w:rsidR="005E1DD0" w:rsidRDefault="005E1DD0" w:rsidP="005E1DD0">
      <w:pPr>
        <w:autoSpaceDE w:val="0"/>
        <w:autoSpaceDN w:val="0"/>
        <w:adjustRightInd w:val="0"/>
        <w:jc w:val="center"/>
      </w:pPr>
      <w:r>
        <w:t>ПРОГНОЗИРУЕМЫЕ ЗНАЧЕНИЯ</w:t>
      </w:r>
    </w:p>
    <w:p w:rsidR="005E1DD0" w:rsidRDefault="005E1DD0" w:rsidP="005E1DD0">
      <w:pPr>
        <w:autoSpaceDE w:val="0"/>
        <w:autoSpaceDN w:val="0"/>
        <w:adjustRightInd w:val="0"/>
        <w:jc w:val="center"/>
      </w:pPr>
      <w:r>
        <w:t xml:space="preserve">ЦЕЛЕВЫХ ИНДИКАТОРОВ И ПОКАЗАТЕЛЕЙ </w:t>
      </w:r>
      <w:proofErr w:type="gramStart"/>
      <w:r>
        <w:t>МУНИЦИПАЛЬНОЙ</w:t>
      </w:r>
      <w:proofErr w:type="gramEnd"/>
      <w:r>
        <w:t xml:space="preserve">  ЦЕЛЕВОЙ</w:t>
      </w:r>
    </w:p>
    <w:p w:rsidR="005E1DD0" w:rsidRDefault="005E1DD0" w:rsidP="005E1DD0">
      <w:pPr>
        <w:autoSpaceDE w:val="0"/>
        <w:autoSpaceDN w:val="0"/>
        <w:adjustRightInd w:val="0"/>
        <w:jc w:val="center"/>
      </w:pPr>
      <w:r>
        <w:t xml:space="preserve">ПРОГРАММЫ  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420"/>
        <w:gridCol w:w="1215"/>
        <w:gridCol w:w="1485"/>
        <w:gridCol w:w="1485"/>
        <w:gridCol w:w="1485"/>
        <w:gridCol w:w="1485"/>
        <w:gridCol w:w="1485"/>
      </w:tblGrid>
      <w:tr w:rsidR="005E1DD0" w:rsidTr="005E1DD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индикаторов и показателей  целей и задач  Программы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   </w:t>
            </w:r>
          </w:p>
        </w:tc>
        <w:tc>
          <w:tcPr>
            <w:tcW w:w="7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индикаторов и показателей Программы     </w:t>
            </w:r>
          </w:p>
        </w:tc>
      </w:tr>
      <w:tr w:rsidR="005E1DD0" w:rsidTr="005E1DD0">
        <w:trPr>
          <w:cantSplit/>
          <w:trHeight w:val="480"/>
        </w:trPr>
        <w:tc>
          <w:tcPr>
            <w:tcW w:w="1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</w:tr>
      <w:tr w:rsidR="005E1DD0" w:rsidTr="005E1DD0">
        <w:trPr>
          <w:cantSplit/>
          <w:trHeight w:val="360"/>
        </w:trPr>
        <w:tc>
          <w:tcPr>
            <w:tcW w:w="12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I. Создание условий для эффективного развития местного самоуправления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</w:t>
            </w:r>
          </w:p>
        </w:tc>
      </w:tr>
      <w:tr w:rsidR="005E1DD0" w:rsidTr="005E1DD0">
        <w:trPr>
          <w:cantSplit/>
          <w:trHeight w:val="360"/>
        </w:trPr>
        <w:tc>
          <w:tcPr>
            <w:tcW w:w="12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Создание единой системы непрерывного обучения выборных должностных лиц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самоуправления и муниципальных служащих                   </w:t>
            </w:r>
          </w:p>
        </w:tc>
      </w:tr>
      <w:tr w:rsidR="005E1DD0" w:rsidTr="005E1DD0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служащих,   прошедших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переподготовку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повышение квалификации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1DD0" w:rsidTr="005E1DD0">
        <w:trPr>
          <w:cantSplit/>
          <w:trHeight w:val="240"/>
        </w:trPr>
        <w:tc>
          <w:tcPr>
            <w:tcW w:w="12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Формирование эффективной системы управления муниципальной службой     </w:t>
            </w:r>
          </w:p>
        </w:tc>
      </w:tr>
      <w:tr w:rsidR="005E1DD0" w:rsidTr="005E1DD0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внедренных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модельных    методик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комплексной    оценки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муниципальных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      </w:t>
            </w:r>
          </w:p>
        </w:tc>
      </w:tr>
      <w:tr w:rsidR="005E1DD0" w:rsidTr="005E1DD0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внедренных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модельных  методик по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проведению  мониторингов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оценке    деятельности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  самоуправления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      </w:t>
            </w:r>
          </w:p>
        </w:tc>
      </w:tr>
      <w:tr w:rsidR="005E1DD0" w:rsidTr="005E1DD0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  должностей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службы, для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 утверждены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должностные  инструкции,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установленным  требованиям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тающим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итогом)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процентных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пунктов   </w:t>
            </w:r>
          </w:p>
        </w:tc>
      </w:tr>
      <w:tr w:rsidR="005E1DD0" w:rsidTr="005E1DD0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вакантных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 муниципальной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 замещаемых 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 назначения из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кадрового   резерва, от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числа назначений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тающим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итогом)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</w:t>
            </w:r>
          </w:p>
        </w:tc>
      </w:tr>
    </w:tbl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left="6300"/>
        <w:outlineLvl w:val="1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left="6300"/>
        <w:outlineLvl w:val="1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left="6300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N 2</w:t>
      </w:r>
    </w:p>
    <w:p w:rsidR="005E1DD0" w:rsidRDefault="005E1DD0" w:rsidP="005E1DD0">
      <w:pPr>
        <w:autoSpaceDE w:val="0"/>
        <w:autoSpaceDN w:val="0"/>
        <w:adjustRightInd w:val="0"/>
        <w:ind w:left="63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1DD0" w:rsidRDefault="005E1DD0" w:rsidP="005E1DD0">
      <w:pPr>
        <w:autoSpaceDE w:val="0"/>
        <w:autoSpaceDN w:val="0"/>
        <w:adjustRightInd w:val="0"/>
        <w:ind w:left="6300" w:firstLine="540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E1DD0" w:rsidRDefault="005E1DD0" w:rsidP="005E1DD0">
      <w:pPr>
        <w:autoSpaceDE w:val="0"/>
        <w:autoSpaceDN w:val="0"/>
        <w:adjustRightInd w:val="0"/>
        <w:jc w:val="center"/>
      </w:pPr>
      <w:r>
        <w:t>ПЕРЕЧЕНЬ</w:t>
      </w:r>
    </w:p>
    <w:p w:rsidR="005E1DD0" w:rsidRDefault="005E1DD0" w:rsidP="005E1DD0">
      <w:pPr>
        <w:autoSpaceDE w:val="0"/>
        <w:autoSpaceDN w:val="0"/>
        <w:adjustRightInd w:val="0"/>
        <w:jc w:val="center"/>
      </w:pPr>
      <w:r>
        <w:lastRenderedPageBreak/>
        <w:t>МЕРОПРИЯТИЙ МУНИЦИПАЛЬНОЙ  ЦЕЛЕВОЙ ПРОГРАММЫ</w:t>
      </w:r>
    </w:p>
    <w:p w:rsidR="005E1DD0" w:rsidRDefault="005E1DD0" w:rsidP="005E1DD0">
      <w:pPr>
        <w:autoSpaceDE w:val="0"/>
        <w:autoSpaceDN w:val="0"/>
        <w:adjustRightInd w:val="0"/>
        <w:jc w:val="center"/>
      </w:pPr>
      <w:r>
        <w:t xml:space="preserve"> 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tbl>
      <w:tblPr>
        <w:tblW w:w="146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060"/>
        <w:gridCol w:w="945"/>
        <w:gridCol w:w="2295"/>
        <w:gridCol w:w="1215"/>
        <w:gridCol w:w="1350"/>
        <w:gridCol w:w="945"/>
        <w:gridCol w:w="630"/>
        <w:gridCol w:w="765"/>
        <w:gridCol w:w="720"/>
        <w:gridCol w:w="2160"/>
      </w:tblGrid>
      <w:tr w:rsidR="005E1DD0" w:rsidTr="005E1DD0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задачи, мероприятия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риятия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рования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тыс. руб.)     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натуральном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выражении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значения)   </w:t>
            </w:r>
          </w:p>
        </w:tc>
      </w:tr>
      <w:tr w:rsidR="005E1DD0" w:rsidTr="005E1DD0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годам:       </w:t>
            </w:r>
          </w:p>
        </w:tc>
        <w:tc>
          <w:tcPr>
            <w:tcW w:w="24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</w:tr>
      <w:tr w:rsidR="005E1DD0" w:rsidTr="005E1DD0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 w:rsidP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 w:rsidP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 w:rsidP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4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DD0" w:rsidRDefault="005E1DD0">
            <w:pPr>
              <w:rPr>
                <w:sz w:val="24"/>
                <w:szCs w:val="24"/>
              </w:rPr>
            </w:pPr>
          </w:p>
        </w:tc>
      </w:tr>
      <w:tr w:rsidR="005E1DD0" w:rsidTr="005E1DD0">
        <w:trPr>
          <w:cantSplit/>
          <w:trHeight w:val="240"/>
        </w:trPr>
        <w:tc>
          <w:tcPr>
            <w:tcW w:w="146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- создание условий для эффективного развития местного самоуправления      </w:t>
            </w:r>
          </w:p>
        </w:tc>
      </w:tr>
      <w:tr w:rsidR="005E1DD0" w:rsidTr="005E1DD0">
        <w:trPr>
          <w:cantSplit/>
          <w:trHeight w:val="240"/>
        </w:trPr>
        <w:tc>
          <w:tcPr>
            <w:tcW w:w="146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Развитие нормативно-правовой базы  Администрации  Мартыновского сельсовета, регулирующей вопросы муниципальной службы    </w:t>
            </w:r>
          </w:p>
        </w:tc>
      </w:tr>
      <w:tr w:rsidR="005E1DD0" w:rsidTr="005E1DD0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методических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рекомендаций,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модельных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актов по вопросам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 w:rsidP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2021г.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  подразделения Администрации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</w:t>
            </w:r>
          </w:p>
        </w:tc>
      </w:tr>
      <w:tr w:rsidR="005E1DD0" w:rsidTr="005E1DD0">
        <w:trPr>
          <w:cantSplit/>
          <w:trHeight w:val="360"/>
        </w:trPr>
        <w:tc>
          <w:tcPr>
            <w:tcW w:w="146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Обеспечение взаимосвязи государственной гражданской службы Курской области и муниципальной службы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Администрации                                               </w:t>
            </w:r>
          </w:p>
        </w:tc>
      </w:tr>
      <w:tr w:rsidR="005E1DD0" w:rsidTr="005E1DD0">
        <w:trPr>
          <w:cantSplit/>
          <w:trHeight w:val="360"/>
        </w:trPr>
        <w:tc>
          <w:tcPr>
            <w:tcW w:w="146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  Участие в создании единой системы непрерывного обучения выборных должностных лиц местного самоуправления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муниципальных служащих                                           </w:t>
            </w:r>
          </w:p>
        </w:tc>
      </w:tr>
      <w:tr w:rsidR="005E1DD0" w:rsidTr="005E1DD0">
        <w:trPr>
          <w:cantSplit/>
          <w:trHeight w:val="26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обучении лиц,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замещающих выборные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на 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повышения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квалификации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 w:rsidP="005E1DD0">
            <w:pPr>
              <w:widowControl w:val="0"/>
              <w:snapToGrid w:val="0"/>
            </w:pPr>
            <w:r>
              <w:rPr>
                <w:sz w:val="24"/>
                <w:szCs w:val="24"/>
              </w:rPr>
              <w:t xml:space="preserve">2021г.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 государственной, муниципальной службы и кадров Администрации Курской области (по согласованию)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повышение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      </w:t>
            </w:r>
          </w:p>
        </w:tc>
      </w:tr>
      <w:tr w:rsidR="005E1DD0" w:rsidTr="005E1DD0">
        <w:trPr>
          <w:cantSplit/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консультационных,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практических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семинарах 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"круглых столах"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лиц, замещающих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выборные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служащих,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опыта работы по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федерального 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областного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службе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 w:rsidP="005E1DD0">
            <w:pPr>
              <w:widowControl w:val="0"/>
              <w:snapToGrid w:val="0"/>
            </w:pPr>
            <w:r>
              <w:rPr>
                <w:sz w:val="24"/>
                <w:szCs w:val="24"/>
              </w:rPr>
              <w:t xml:space="preserve">2021г.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Администрации, Комитет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и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Курской области</w:t>
            </w:r>
          </w:p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3   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"круглых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столах"        </w:t>
            </w:r>
          </w:p>
        </w:tc>
      </w:tr>
      <w:tr w:rsidR="005E1DD0" w:rsidTr="005E1DD0">
        <w:trPr>
          <w:cantSplit/>
          <w:trHeight w:val="240"/>
        </w:trPr>
        <w:tc>
          <w:tcPr>
            <w:tcW w:w="146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 Участие в формировании эффективной системы управления муниципальной службой   </w:t>
            </w:r>
          </w:p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5E1DD0" w:rsidTr="005E1DD0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модельных методик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комплексной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и их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внедрение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 w:rsidP="005E1DD0">
            <w:pPr>
              <w:widowControl w:val="0"/>
              <w:snapToGrid w:val="0"/>
            </w:pPr>
            <w:r>
              <w:rPr>
                <w:sz w:val="24"/>
                <w:szCs w:val="24"/>
              </w:rPr>
              <w:t xml:space="preserve">2021г.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Администрации, Комитет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и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Курской области </w:t>
            </w:r>
          </w:p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2   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модельных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методик        </w:t>
            </w:r>
          </w:p>
        </w:tc>
      </w:tr>
      <w:tr w:rsidR="005E1DD0" w:rsidTr="005E1DD0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модельных методик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проведению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мониторинга по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органов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 w:rsidP="005E1DD0">
            <w:pPr>
              <w:widowControl w:val="0"/>
              <w:snapToGrid w:val="0"/>
            </w:pPr>
            <w:r>
              <w:rPr>
                <w:sz w:val="24"/>
                <w:szCs w:val="24"/>
              </w:rPr>
              <w:t xml:space="preserve">2021г.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 Администрации, Комитет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и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Курской области </w:t>
            </w:r>
          </w:p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10% удельного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веса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для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инструкции,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требованиям    </w:t>
            </w:r>
          </w:p>
        </w:tc>
      </w:tr>
      <w:tr w:rsidR="005E1DD0" w:rsidTr="005E1DD0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внутренних    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внешних 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резерва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 w:rsidP="005E1DD0">
            <w:pPr>
              <w:widowControl w:val="0"/>
              <w:snapToGrid w:val="0"/>
            </w:pPr>
            <w:r>
              <w:rPr>
                <w:sz w:val="24"/>
                <w:szCs w:val="24"/>
              </w:rPr>
              <w:t xml:space="preserve">2021г.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2% доли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вакантных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замещаемых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назначения из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кадрового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резерва, от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назначений     </w:t>
            </w:r>
          </w:p>
        </w:tc>
      </w:tr>
      <w:tr w:rsidR="005E1DD0" w:rsidTr="005E1DD0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включенных в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кадровый резерв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Курской области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 w:rsidP="005E1DD0">
            <w:pPr>
              <w:widowControl w:val="0"/>
              <w:snapToGrid w:val="0"/>
            </w:pPr>
            <w:r>
              <w:rPr>
                <w:sz w:val="24"/>
                <w:szCs w:val="24"/>
              </w:rPr>
              <w:t xml:space="preserve">2021г.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Администрации,</w:t>
            </w:r>
          </w:p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и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согласованию)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D0" w:rsidTr="005E1DD0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 проведении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ежегодного  областного конкурса "Лучший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служащий Курской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области"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 w:rsidP="005E1DD0">
            <w:pPr>
              <w:widowControl w:val="0"/>
              <w:snapToGrid w:val="0"/>
            </w:pPr>
            <w:r>
              <w:rPr>
                <w:sz w:val="24"/>
                <w:szCs w:val="24"/>
              </w:rPr>
              <w:t xml:space="preserve">2021г.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D0" w:rsidTr="005E1D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</w:t>
            </w:r>
          </w:p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D0" w:rsidTr="005E1D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DD0" w:rsidRDefault="005E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E1DD0" w:rsidRDefault="005E1DD0" w:rsidP="005E1DD0">
      <w:pPr>
        <w:sectPr w:rsidR="005E1DD0">
          <w:pgSz w:w="16838" w:h="11905" w:orient="landscape"/>
          <w:pgMar w:top="850" w:right="1134" w:bottom="1701" w:left="1134" w:header="720" w:footer="720" w:gutter="0"/>
          <w:cols w:space="720"/>
        </w:sect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left="4860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N 3</w:t>
      </w:r>
    </w:p>
    <w:p w:rsidR="005E1DD0" w:rsidRDefault="005E1DD0" w:rsidP="005E1DD0">
      <w:pPr>
        <w:autoSpaceDE w:val="0"/>
        <w:autoSpaceDN w:val="0"/>
        <w:adjustRightInd w:val="0"/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1DD0" w:rsidRDefault="005E1DD0" w:rsidP="005E1DD0">
      <w:pPr>
        <w:autoSpaceDE w:val="0"/>
        <w:autoSpaceDN w:val="0"/>
        <w:adjustRightInd w:val="0"/>
        <w:ind w:left="4320" w:firstLine="540"/>
        <w:jc w:val="both"/>
        <w:rPr>
          <w:sz w:val="20"/>
          <w:szCs w:val="20"/>
        </w:rPr>
      </w:pPr>
    </w:p>
    <w:p w:rsidR="005E1DD0" w:rsidRDefault="005E1DD0" w:rsidP="005E1DD0">
      <w:pPr>
        <w:autoSpaceDE w:val="0"/>
        <w:autoSpaceDN w:val="0"/>
        <w:adjustRightInd w:val="0"/>
        <w:ind w:left="4320"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jc w:val="center"/>
      </w:pPr>
      <w:r>
        <w:t>МЕТОДИКА</w:t>
      </w:r>
    </w:p>
    <w:p w:rsidR="005E1DD0" w:rsidRDefault="005E1DD0" w:rsidP="005E1DD0">
      <w:pPr>
        <w:autoSpaceDE w:val="0"/>
        <w:autoSpaceDN w:val="0"/>
        <w:adjustRightInd w:val="0"/>
      </w:pPr>
    </w:p>
    <w:p w:rsidR="005E1DD0" w:rsidRDefault="005E1DD0" w:rsidP="005E1DD0">
      <w:pPr>
        <w:autoSpaceDE w:val="0"/>
        <w:autoSpaceDN w:val="0"/>
        <w:adjustRightInd w:val="0"/>
        <w:jc w:val="center"/>
      </w:pPr>
      <w:r>
        <w:t>ОЦЕНКИ ЭФФЕКТИВНОСТИ РЕАЛИЗАЦИИ МУНИЦИПАЛЬНОЙ  ЦЕЛЕВОЙ ПРОГРАММЫ</w:t>
      </w:r>
    </w:p>
    <w:p w:rsidR="005E1DD0" w:rsidRDefault="005E1DD0" w:rsidP="005E1DD0">
      <w:pPr>
        <w:autoSpaceDE w:val="0"/>
        <w:autoSpaceDN w:val="0"/>
        <w:adjustRightInd w:val="0"/>
        <w:jc w:val="center"/>
      </w:pPr>
      <w:r>
        <w:t xml:space="preserve"> 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Оценка эффективности реализации Программы (далее - оценка) осуществляется муниципальным заказчиком-координатором муниципальной целевой программы "Развитие муниципальной службы в Администрации Мартыновского сельсовета </w:t>
      </w:r>
      <w:r>
        <w:rPr>
          <w:sz w:val="24"/>
          <w:szCs w:val="24"/>
        </w:rPr>
        <w:lastRenderedPageBreak/>
        <w:t>Суджанского района  Курской области на 2012 - 2014 годы" по итогам ее исполнения за отчетный период.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Источником информации для оценки эффективности реализации Программы являются структурные подразделения Администрации Мартыновского сельсовета  Суджанского района Курской области.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Оценка осуществляется по следующим критериям: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Степень достижения за отчетный период реализации Программы запланированных значений целевых индикаторов и показателей.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Ф x 100%</w:t>
      </w:r>
    </w:p>
    <w:p w:rsidR="005E1DD0" w:rsidRDefault="005E1DD0" w:rsidP="005E1DD0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 = -----------,</w:t>
      </w:r>
    </w:p>
    <w:p w:rsidR="005E1DD0" w:rsidRDefault="005E1DD0" w:rsidP="005E1DD0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>П</w:t>
      </w:r>
      <w:proofErr w:type="gramEnd"/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 - оценка достижения запланированных результатов;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 - фактически достигнутые значения целевых индикаторов;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- плановые значения.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Уровень финансирования за отчетный период мероприятий Программы от запланированных объемов.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Фф x 100%</w:t>
      </w:r>
    </w:p>
    <w:p w:rsidR="005E1DD0" w:rsidRDefault="005E1DD0" w:rsidP="005E1DD0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Фи = ------------,</w:t>
      </w:r>
    </w:p>
    <w:p w:rsidR="005E1DD0" w:rsidRDefault="005E1DD0" w:rsidP="005E1DD0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Фп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Фи - оценка уровня финансирования мероприятий;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Фф - фактический уровень финансирования мероприятий;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Фп - предусматриваемый объем финансирования мероприятия.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Степень выполнения мероприятий Программы.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Мф x 100%</w:t>
      </w:r>
    </w:p>
    <w:p w:rsidR="005E1DD0" w:rsidRDefault="005E1DD0" w:rsidP="005E1DD0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Ми = ------------,</w:t>
      </w:r>
    </w:p>
    <w:p w:rsidR="005E1DD0" w:rsidRDefault="005E1DD0" w:rsidP="005E1DD0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Мп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Ми - степень выполнения мероприятий Программы;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Мф - количество мероприятий Программы, фактически реализованных за отчетный период;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Мп - количество мероприятий Программы, запланированных на отчетный период.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 основе проведенной оценки эффективности реализации Программы могут быть сделаны следующие выводы: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реализации Программы снизилась;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реализации Программы находится на прежнем уровне;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реализации Программы повысилась.</w:t>
      </w: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E1DD0" w:rsidRDefault="005E1DD0" w:rsidP="005E1DD0">
      <w:pPr>
        <w:pStyle w:val="ConsPlusNonformat"/>
        <w:widowControl/>
        <w:pBdr>
          <w:top w:val="single" w:sz="6" w:space="0" w:color="auto"/>
        </w:pBdr>
        <w:rPr>
          <w:sz w:val="24"/>
          <w:szCs w:val="24"/>
        </w:rPr>
      </w:pPr>
    </w:p>
    <w:p w:rsidR="005E1DD0" w:rsidRDefault="005E1DD0" w:rsidP="005E1DD0">
      <w:pPr>
        <w:rPr>
          <w:sz w:val="24"/>
          <w:szCs w:val="24"/>
        </w:rPr>
      </w:pPr>
    </w:p>
    <w:p w:rsidR="005E1DD0" w:rsidRDefault="005E1DD0" w:rsidP="005E1DD0">
      <w:pPr>
        <w:jc w:val="both"/>
        <w:rPr>
          <w:sz w:val="24"/>
          <w:szCs w:val="24"/>
        </w:rPr>
      </w:pPr>
    </w:p>
    <w:p w:rsidR="00AD5E13" w:rsidRDefault="00AD5E13"/>
    <w:sectPr w:rsidR="00AD5E13" w:rsidSect="00BB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DD0"/>
    <w:rsid w:val="00440AA0"/>
    <w:rsid w:val="004804E6"/>
    <w:rsid w:val="005E1DD0"/>
    <w:rsid w:val="00AD5E13"/>
    <w:rsid w:val="00BB541F"/>
    <w:rsid w:val="00E7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1F"/>
  </w:style>
  <w:style w:type="paragraph" w:styleId="1">
    <w:name w:val="heading 1"/>
    <w:basedOn w:val="a"/>
    <w:next w:val="a"/>
    <w:link w:val="10"/>
    <w:qFormat/>
    <w:rsid w:val="005E1DD0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E1DD0"/>
    <w:pPr>
      <w:keepNext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DD0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5E1DD0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PlusNonformat">
    <w:name w:val="ConsPlusNonformat"/>
    <w:rsid w:val="005E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E1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5E1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E1D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4F6D31953547B7437ED5D2C96DF948BD7915A0C7E4061E137737ACA11DC63M8sEK" TargetMode="External"/><Relationship Id="rId13" Type="http://schemas.openxmlformats.org/officeDocument/2006/relationships/hyperlink" Target="consultantplus://offline/ref=DF04F6D31953547B7437ED5D2C96DF948BD7915A0C724264EF37737ACA11DC638E573822D054097F2B610DM3sF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04F6D31953547B7437F3503AFA85988DDECE5E097F4D32BA6828279DM1s8K" TargetMode="External"/><Relationship Id="rId12" Type="http://schemas.openxmlformats.org/officeDocument/2006/relationships/hyperlink" Target="consultantplus://offline/ref=DF04F6D31953547B7437ED5D2C96DF948BD7915A0C724264EF37737ACA11DC638E573822D054097F2B610FM3sBK" TargetMode="External"/><Relationship Id="rId17" Type="http://schemas.openxmlformats.org/officeDocument/2006/relationships/hyperlink" Target="consultantplus://offline/ref=DF04F6D31953547B7437ED5D2C96DF948BD7915A0C724264EF37737ACA11DC638E573822D054097F2B6102M3s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04F6D31953547B7437ED5D2C96DF948BD7915A0C724264EF37737ACA11DC638E573822D054097F2B610FM3s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04F6D31953547B7437ED5D2C96DF948BD7915A0C724264EF37737ACA11DC638E573822D054097F2B610DM3sFK" TargetMode="External"/><Relationship Id="rId11" Type="http://schemas.openxmlformats.org/officeDocument/2006/relationships/hyperlink" Target="consultantplus://offline/ref=DF04F6D31953547B7437F3503AFA85988DDECE5E097F4D32BA6828279D18D634C918616094590A78M2sAK" TargetMode="External"/><Relationship Id="rId5" Type="http://schemas.openxmlformats.org/officeDocument/2006/relationships/hyperlink" Target="consultantplus://offline/ref=DF04F6D31953547B7437F3503AFA85988ED8C9510F711038B2312425M9sAK" TargetMode="External"/><Relationship Id="rId15" Type="http://schemas.openxmlformats.org/officeDocument/2006/relationships/hyperlink" Target="consultantplus://offline/ref=DF04F6D31953547B7437ED5D2C96DF948BD7915A0C724264EF37737ACA11DC638E573822D054097F2B610DM3sFK" TargetMode="External"/><Relationship Id="rId10" Type="http://schemas.openxmlformats.org/officeDocument/2006/relationships/hyperlink" Target="consultantplus://offline/ref=DF04F6D31953547B7437F3503AFA85988DDECD570D734D32BA6828279D18D634C918616094590F7EM2s8K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F04F6D31953547B7437F3503AFA85988DDECE5E097F4D32BA6828279D18D634C918616094590A78M2s9K" TargetMode="External"/><Relationship Id="rId9" Type="http://schemas.openxmlformats.org/officeDocument/2006/relationships/hyperlink" Target="consultantplus://offline/ref=DF04F6D31953547B7437F3503AFA85988DDECE5E097F4D32BA6828279D18D634C91861609459087CM2s9K" TargetMode="External"/><Relationship Id="rId14" Type="http://schemas.openxmlformats.org/officeDocument/2006/relationships/hyperlink" Target="consultantplus://offline/ref=DF04F6D31953547B7437ED5D2C96DF948BD7915A0C724264EF37737ACA11DC638E573822D054097F2B6103M3s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5702</Words>
  <Characters>32503</Characters>
  <Application>Microsoft Office Word</Application>
  <DocSecurity>0</DocSecurity>
  <Lines>270</Lines>
  <Paragraphs>76</Paragraphs>
  <ScaleCrop>false</ScaleCrop>
  <Company>Pirated Aliance</Company>
  <LinksUpToDate>false</LinksUpToDate>
  <CharactersWithSpaces>38129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2022-01-28T08:57:00Z</dcterms:created>
  <dcterms:modified xsi:type="dcterms:W3CDTF">2022-02-11T09:23:00Z</dcterms:modified>
</cp:coreProperties>
</file>