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23" w:rsidRPr="00536023" w:rsidRDefault="00536023" w:rsidP="00536023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536023">
        <w:rPr>
          <w:rFonts w:ascii="Arial" w:hAnsi="Arial" w:cs="Arial"/>
          <w:sz w:val="32"/>
          <w:szCs w:val="32"/>
        </w:rPr>
        <w:t>администрация</w:t>
      </w:r>
    </w:p>
    <w:p w:rsidR="00536023" w:rsidRPr="00536023" w:rsidRDefault="00536023" w:rsidP="00536023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536023">
        <w:rPr>
          <w:rFonts w:ascii="Arial" w:hAnsi="Arial" w:cs="Arial"/>
          <w:sz w:val="32"/>
          <w:szCs w:val="32"/>
        </w:rPr>
        <w:t>МАРТЫНОВСКОГО СЕЛЬСОВЕТА</w:t>
      </w:r>
    </w:p>
    <w:p w:rsidR="00536023" w:rsidRPr="00536023" w:rsidRDefault="00536023" w:rsidP="00536023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536023">
        <w:rPr>
          <w:rFonts w:ascii="Arial" w:hAnsi="Arial" w:cs="Arial"/>
          <w:sz w:val="32"/>
          <w:szCs w:val="32"/>
        </w:rPr>
        <w:t>Суджанского района</w:t>
      </w:r>
    </w:p>
    <w:p w:rsidR="00536023" w:rsidRPr="00536023" w:rsidRDefault="00536023" w:rsidP="00536023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536023">
        <w:rPr>
          <w:rFonts w:ascii="Arial" w:hAnsi="Arial" w:cs="Arial"/>
          <w:sz w:val="32"/>
          <w:szCs w:val="32"/>
        </w:rPr>
        <w:t>Курской области</w:t>
      </w:r>
    </w:p>
    <w:p w:rsidR="00536023" w:rsidRPr="00536023" w:rsidRDefault="00536023" w:rsidP="00536023">
      <w:pPr>
        <w:tabs>
          <w:tab w:val="left" w:pos="992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pStyle w:val="5"/>
        <w:tabs>
          <w:tab w:val="left" w:pos="9922"/>
        </w:tabs>
        <w:ind w:right="0"/>
        <w:rPr>
          <w:rFonts w:ascii="Arial" w:hAnsi="Arial" w:cs="Arial"/>
          <w:spacing w:val="20"/>
          <w:sz w:val="32"/>
          <w:szCs w:val="32"/>
        </w:rPr>
      </w:pPr>
      <w:r w:rsidRPr="00536023">
        <w:rPr>
          <w:rFonts w:ascii="Arial" w:hAnsi="Arial" w:cs="Arial"/>
          <w:spacing w:val="20"/>
          <w:sz w:val="32"/>
          <w:szCs w:val="32"/>
        </w:rPr>
        <w:t>П О С Т А Н О В Л Е Н И Е</w:t>
      </w:r>
    </w:p>
    <w:p w:rsidR="00536023" w:rsidRPr="00536023" w:rsidRDefault="00536023" w:rsidP="00536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6023">
        <w:rPr>
          <w:rFonts w:ascii="Arial" w:hAnsi="Arial" w:cs="Arial"/>
          <w:b/>
          <w:sz w:val="32"/>
          <w:szCs w:val="32"/>
        </w:rPr>
        <w:t>от   1</w:t>
      </w:r>
      <w:r w:rsidR="00617F26">
        <w:rPr>
          <w:rFonts w:ascii="Arial" w:hAnsi="Arial" w:cs="Arial"/>
          <w:b/>
          <w:sz w:val="32"/>
          <w:szCs w:val="32"/>
        </w:rPr>
        <w:t>1</w:t>
      </w:r>
      <w:r w:rsidRPr="00536023">
        <w:rPr>
          <w:rFonts w:ascii="Arial" w:hAnsi="Arial" w:cs="Arial"/>
          <w:b/>
          <w:sz w:val="32"/>
          <w:szCs w:val="32"/>
        </w:rPr>
        <w:t xml:space="preserve"> ноября   2022г  №45</w:t>
      </w:r>
    </w:p>
    <w:p w:rsidR="00536023" w:rsidRPr="00536023" w:rsidRDefault="00536023" w:rsidP="0053602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6023">
        <w:rPr>
          <w:rFonts w:ascii="Arial" w:hAnsi="Arial" w:cs="Arial"/>
          <w:b/>
          <w:sz w:val="32"/>
          <w:szCs w:val="32"/>
        </w:rPr>
        <w:t>Об утверждении муниципальной  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6023">
        <w:rPr>
          <w:rFonts w:ascii="Arial" w:hAnsi="Arial" w:cs="Arial"/>
          <w:b/>
          <w:sz w:val="32"/>
          <w:szCs w:val="32"/>
        </w:rPr>
        <w:t>«Развитие муниципальной службы  »   на 2023 и  плановый период  2024 года, 2025   год»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  </w:t>
      </w:r>
      <w:r w:rsidRPr="00536023">
        <w:rPr>
          <w:rFonts w:ascii="Arial" w:hAnsi="Arial" w:cs="Arial"/>
          <w:bCs/>
          <w:sz w:val="24"/>
          <w:szCs w:val="24"/>
        </w:rPr>
        <w:t xml:space="preserve">Руководствуясь статьей 179 Бюджетного кодекса РФ, </w:t>
      </w:r>
      <w:r w:rsidRPr="00536023">
        <w:rPr>
          <w:rFonts w:ascii="Arial" w:hAnsi="Arial" w:cs="Arial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 Администрация  Мартыновского  сельсовета, </w:t>
      </w:r>
      <w:r w:rsidRPr="00536023">
        <w:rPr>
          <w:rFonts w:ascii="Arial" w:hAnsi="Arial" w:cs="Arial"/>
          <w:spacing w:val="20"/>
          <w:sz w:val="24"/>
          <w:szCs w:val="24"/>
        </w:rPr>
        <w:t>П О С Т А Н О В Л Я Е Т</w:t>
      </w:r>
      <w:r w:rsidRPr="00536023">
        <w:rPr>
          <w:rFonts w:ascii="Arial" w:hAnsi="Arial" w:cs="Arial"/>
          <w:sz w:val="24"/>
          <w:szCs w:val="24"/>
        </w:rPr>
        <w:t>:</w:t>
      </w:r>
    </w:p>
    <w:p w:rsidR="00536023" w:rsidRPr="00536023" w:rsidRDefault="00536023" w:rsidP="00536023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</w:p>
    <w:p w:rsidR="00536023" w:rsidRPr="00536023" w:rsidRDefault="00536023" w:rsidP="00536023">
      <w:pPr>
        <w:autoSpaceDE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36023">
        <w:rPr>
          <w:rFonts w:ascii="Arial" w:eastAsia="Times New Roman CYR" w:hAnsi="Arial" w:cs="Arial"/>
          <w:sz w:val="24"/>
          <w:szCs w:val="24"/>
        </w:rPr>
        <w:t xml:space="preserve">1. Утвердить прилагаемую муниципальную программу </w:t>
      </w:r>
      <w:r w:rsidRPr="00536023">
        <w:rPr>
          <w:rFonts w:ascii="Arial" w:hAnsi="Arial" w:cs="Arial"/>
          <w:iCs/>
          <w:color w:val="000000"/>
          <w:sz w:val="24"/>
          <w:szCs w:val="24"/>
        </w:rPr>
        <w:t>«Развитие муниципальной службы» (далее – Программа).</w:t>
      </w:r>
    </w:p>
    <w:p w:rsidR="00536023" w:rsidRPr="00536023" w:rsidRDefault="00536023" w:rsidP="0053602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536023">
        <w:rPr>
          <w:rFonts w:ascii="Arial" w:eastAsia="Times New Roman CYR" w:hAnsi="Arial" w:cs="Arial"/>
          <w:sz w:val="24"/>
          <w:szCs w:val="24"/>
        </w:rPr>
        <w:t>3. Постановление Администрации Мартыновского сельсовета Суджанского района от 12.11.2021 №47«</w:t>
      </w:r>
      <w:r w:rsidRPr="00536023">
        <w:rPr>
          <w:rFonts w:ascii="Arial" w:eastAsia="Times New Roman CYR" w:hAnsi="Arial" w:cs="Arial"/>
          <w:bCs/>
          <w:sz w:val="24"/>
          <w:szCs w:val="24"/>
        </w:rPr>
        <w:t xml:space="preserve">О муниципальной программе </w:t>
      </w:r>
      <w:r w:rsidRPr="00536023">
        <w:rPr>
          <w:rFonts w:ascii="Arial" w:hAnsi="Arial" w:cs="Arial"/>
          <w:sz w:val="24"/>
          <w:szCs w:val="24"/>
        </w:rPr>
        <w:t xml:space="preserve">«Развитие муниципальной службы» (с изменениями и дополнениями) </w:t>
      </w:r>
      <w:r w:rsidRPr="00536023">
        <w:rPr>
          <w:rFonts w:ascii="Arial" w:eastAsia="Times New Roman CYR" w:hAnsi="Arial" w:cs="Arial"/>
          <w:sz w:val="24"/>
          <w:szCs w:val="24"/>
        </w:rPr>
        <w:t>признать утратившим силу.</w:t>
      </w:r>
    </w:p>
    <w:p w:rsidR="00536023" w:rsidRPr="00536023" w:rsidRDefault="00536023" w:rsidP="00536023">
      <w:pPr>
        <w:autoSpaceDE w:val="0"/>
        <w:spacing w:after="0" w:line="240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536023">
        <w:rPr>
          <w:rFonts w:ascii="Arial" w:eastAsia="Times New Roman CYR" w:hAnsi="Arial" w:cs="Arial"/>
          <w:sz w:val="24"/>
          <w:szCs w:val="24"/>
        </w:rPr>
        <w:t>4. Контроль исполнения настоящего постановления возложить на и.о.начальника отдела администрации Великород Н.В.</w:t>
      </w:r>
    </w:p>
    <w:p w:rsidR="00536023" w:rsidRPr="00536023" w:rsidRDefault="00536023" w:rsidP="0053602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6023">
        <w:rPr>
          <w:rStyle w:val="apple-converted-space"/>
          <w:rFonts w:ascii="Arial" w:eastAsia="Times New Roman CYR" w:hAnsi="Arial" w:cs="Arial"/>
          <w:color w:val="2C2B2D"/>
          <w:sz w:val="24"/>
          <w:szCs w:val="24"/>
        </w:rPr>
        <w:t xml:space="preserve">5. </w:t>
      </w:r>
      <w:r w:rsidRPr="00536023">
        <w:rPr>
          <w:rStyle w:val="a4"/>
          <w:rFonts w:ascii="Arial" w:eastAsia="Times New Roman CYR" w:hAnsi="Arial" w:cs="Arial"/>
          <w:b w:val="0"/>
          <w:bCs w:val="0"/>
          <w:sz w:val="24"/>
          <w:szCs w:val="24"/>
        </w:rPr>
        <w:t xml:space="preserve">Постановление вступает в силу со дня его подписания, распространяется на правоотношения, возникающие с 01.01.2023 года, </w:t>
      </w:r>
      <w:r w:rsidRPr="00536023">
        <w:rPr>
          <w:rFonts w:ascii="Arial" w:hAnsi="Arial" w:cs="Arial"/>
          <w:sz w:val="24"/>
          <w:szCs w:val="24"/>
        </w:rPr>
        <w:t>и подлежит размещению на официальном сайте муниципального образования «Пореченский сельсовет» Суджанского района Курской области в информационно-телекоммуникационной сети «Интернет».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Врио Главы Мартыновского сельсовета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536023">
        <w:rPr>
          <w:rFonts w:ascii="Arial" w:hAnsi="Arial" w:cs="Arial"/>
          <w:sz w:val="24"/>
          <w:szCs w:val="24"/>
        </w:rPr>
        <w:t xml:space="preserve"> Оврамець Н.В.</w:t>
      </w:r>
    </w:p>
    <w:p w:rsidR="00536023" w:rsidRDefault="00536023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E26856" w:rsidRPr="00536023" w:rsidRDefault="00E26856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outlineLvl w:val="0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t>постановлением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t xml:space="preserve">Администрации Мартыновского сельсовета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t xml:space="preserve"> Суджанского района  Курской области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36023">
        <w:rPr>
          <w:rFonts w:ascii="Arial" w:hAnsi="Arial" w:cs="Arial"/>
          <w:sz w:val="20"/>
          <w:szCs w:val="20"/>
        </w:rPr>
        <w:t>от « 1</w:t>
      </w:r>
      <w:r w:rsidR="00617F26">
        <w:rPr>
          <w:rFonts w:ascii="Arial" w:hAnsi="Arial" w:cs="Arial"/>
          <w:sz w:val="20"/>
          <w:szCs w:val="20"/>
        </w:rPr>
        <w:t>1</w:t>
      </w:r>
      <w:r w:rsidRPr="00536023">
        <w:rPr>
          <w:rFonts w:ascii="Arial" w:hAnsi="Arial" w:cs="Arial"/>
          <w:sz w:val="20"/>
          <w:szCs w:val="20"/>
        </w:rPr>
        <w:t>» ноября  2022 г. N 45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</w:t>
      </w:r>
    </w:p>
    <w:p w:rsidR="00536023" w:rsidRPr="00536023" w:rsidRDefault="00536023" w:rsidP="00536023">
      <w:pPr>
        <w:pStyle w:val="a3"/>
        <w:spacing w:before="0" w:after="0"/>
        <w:jc w:val="center"/>
        <w:rPr>
          <w:rStyle w:val="a4"/>
          <w:sz w:val="24"/>
          <w:szCs w:val="24"/>
        </w:rPr>
      </w:pPr>
      <w:r w:rsidRPr="00536023">
        <w:rPr>
          <w:rStyle w:val="a4"/>
          <w:sz w:val="24"/>
          <w:szCs w:val="24"/>
        </w:rPr>
        <w:t>Муниципальная программа</w:t>
      </w:r>
    </w:p>
    <w:p w:rsidR="00536023" w:rsidRPr="00536023" w:rsidRDefault="00536023" w:rsidP="00536023">
      <w:pPr>
        <w:pStyle w:val="a3"/>
        <w:spacing w:before="0" w:after="0"/>
        <w:jc w:val="center"/>
        <w:rPr>
          <w:iCs/>
          <w:color w:val="000000"/>
          <w:sz w:val="24"/>
          <w:szCs w:val="24"/>
        </w:rPr>
      </w:pPr>
      <w:r w:rsidRPr="00536023">
        <w:rPr>
          <w:b/>
          <w:iCs/>
          <w:color w:val="000000"/>
          <w:sz w:val="24"/>
          <w:szCs w:val="24"/>
        </w:rPr>
        <w:t>«Развитие муниципальной службы»</w:t>
      </w:r>
    </w:p>
    <w:p w:rsidR="00536023" w:rsidRPr="00536023" w:rsidRDefault="00536023" w:rsidP="00536023">
      <w:pPr>
        <w:pStyle w:val="a3"/>
        <w:spacing w:before="0" w:after="0"/>
        <w:jc w:val="center"/>
        <w:rPr>
          <w:iCs/>
          <w:color w:val="000000"/>
          <w:sz w:val="24"/>
          <w:szCs w:val="24"/>
        </w:rPr>
      </w:pPr>
    </w:p>
    <w:p w:rsidR="00536023" w:rsidRPr="00536023" w:rsidRDefault="00536023" w:rsidP="00536023">
      <w:pPr>
        <w:pStyle w:val="a3"/>
        <w:spacing w:before="0" w:after="0"/>
        <w:jc w:val="center"/>
        <w:rPr>
          <w:sz w:val="24"/>
          <w:szCs w:val="24"/>
        </w:rPr>
      </w:pPr>
    </w:p>
    <w:p w:rsidR="00536023" w:rsidRPr="00536023" w:rsidRDefault="00536023" w:rsidP="00536023">
      <w:pPr>
        <w:pStyle w:val="a3"/>
        <w:spacing w:before="0" w:after="0"/>
        <w:jc w:val="center"/>
        <w:rPr>
          <w:rStyle w:val="a4"/>
          <w:sz w:val="24"/>
          <w:szCs w:val="24"/>
        </w:rPr>
      </w:pPr>
      <w:r w:rsidRPr="00536023">
        <w:rPr>
          <w:b/>
          <w:bCs/>
          <w:sz w:val="24"/>
          <w:szCs w:val="24"/>
        </w:rPr>
        <w:t>Паспорт</w:t>
      </w:r>
    </w:p>
    <w:p w:rsidR="00536023" w:rsidRPr="00536023" w:rsidRDefault="00536023" w:rsidP="00536023">
      <w:pPr>
        <w:pStyle w:val="a3"/>
        <w:spacing w:before="0" w:after="0"/>
        <w:jc w:val="center"/>
        <w:rPr>
          <w:iCs/>
          <w:color w:val="000000"/>
          <w:sz w:val="24"/>
          <w:szCs w:val="24"/>
        </w:rPr>
      </w:pPr>
      <w:r w:rsidRPr="00536023">
        <w:rPr>
          <w:rStyle w:val="a4"/>
          <w:sz w:val="24"/>
          <w:szCs w:val="24"/>
        </w:rPr>
        <w:t xml:space="preserve">муниципальной программы </w:t>
      </w:r>
      <w:r w:rsidRPr="00536023">
        <w:rPr>
          <w:b/>
          <w:iCs/>
          <w:color w:val="000000"/>
          <w:sz w:val="24"/>
          <w:szCs w:val="24"/>
        </w:rPr>
        <w:t>«Развитие муниципальной службы»</w:t>
      </w:r>
    </w:p>
    <w:p w:rsidR="00536023" w:rsidRPr="00536023" w:rsidRDefault="00536023" w:rsidP="005360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2"/>
        <w:gridCol w:w="6215"/>
      </w:tblGrid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Администрация Мартыновского сельсовета Суджанского района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autoSpaceDE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Соисполнители</w:t>
            </w:r>
          </w:p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Администрация </w:t>
            </w:r>
            <w:r w:rsidRPr="00536023">
              <w:rPr>
                <w:rFonts w:ascii="Arial" w:hAnsi="Arial" w:cs="Arial"/>
                <w:sz w:val="24"/>
                <w:szCs w:val="24"/>
              </w:rPr>
              <w:t>Мартыновского</w:t>
            </w:r>
            <w:r w:rsidRPr="00536023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сельсовета Суджанского района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развития местного самоуправления в муниципальном образовании «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Мартыновский</w:t>
            </w: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Суджанского района Курской области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единой системы непрерывного обучения муниципальных служащих и лиц, состоящих в резерве управленческих кадров </w:t>
            </w:r>
            <w:r w:rsidRPr="00536023">
              <w:rPr>
                <w:rFonts w:ascii="Arial" w:hAnsi="Arial" w:cs="Arial"/>
                <w:sz w:val="24"/>
                <w:szCs w:val="24"/>
              </w:rPr>
              <w:t>Администрации Мартыновского сельсовета Суджанского района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 xml:space="preserve">удельный вес муниципальных служащих и лиц, состоящих в резерве управленческих кадров </w:t>
            </w:r>
            <w:r w:rsidRPr="00536023">
              <w:rPr>
                <w:rFonts w:ascii="Arial" w:hAnsi="Arial" w:cs="Arial"/>
                <w:sz w:val="24"/>
                <w:szCs w:val="24"/>
              </w:rPr>
              <w:t>Администрации Мартыновского сельсовета Суджанского района</w:t>
            </w: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, прошедших повышение квалификации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Программа реализуется в один этап - 2023-2025 годы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Мартыновского сельсовета Суджанского района о местном бюджете на очередной финансовый год и плановый период.</w:t>
            </w:r>
          </w:p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составит - </w:t>
            </w:r>
            <w:r w:rsidR="00E26856">
              <w:rPr>
                <w:rFonts w:ascii="Arial" w:hAnsi="Arial" w:cs="Arial"/>
                <w:sz w:val="24"/>
                <w:szCs w:val="24"/>
              </w:rPr>
              <w:t>3</w:t>
            </w:r>
            <w:r w:rsidRPr="00536023">
              <w:rPr>
                <w:rFonts w:ascii="Arial" w:hAnsi="Arial" w:cs="Arial"/>
                <w:sz w:val="24"/>
                <w:szCs w:val="24"/>
              </w:rPr>
              <w:t>,5  тыс.рублей, в т.ч. по годам:</w:t>
            </w:r>
          </w:p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2023 год – 1,5 тыс. рублей,</w:t>
            </w:r>
          </w:p>
          <w:p w:rsidR="00536023" w:rsidRPr="00536023" w:rsidRDefault="00536023" w:rsidP="00536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2024 год – 1,</w:t>
            </w:r>
            <w:r w:rsidR="00E26856">
              <w:rPr>
                <w:rFonts w:ascii="Arial" w:hAnsi="Arial" w:cs="Arial"/>
                <w:sz w:val="24"/>
                <w:szCs w:val="24"/>
              </w:rPr>
              <w:t>0</w:t>
            </w:r>
            <w:r w:rsidRPr="00536023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536023" w:rsidRPr="00536023" w:rsidRDefault="00536023" w:rsidP="00E26856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sz w:val="24"/>
                <w:szCs w:val="24"/>
              </w:rPr>
              <w:t>2025 год – 1,</w:t>
            </w:r>
            <w:r w:rsidR="00E26856">
              <w:rPr>
                <w:rFonts w:ascii="Arial" w:hAnsi="Arial" w:cs="Arial"/>
                <w:sz w:val="24"/>
                <w:szCs w:val="24"/>
              </w:rPr>
              <w:t>0</w:t>
            </w:r>
            <w:r w:rsidRPr="00536023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</w:tc>
      </w:tr>
      <w:tr w:rsidR="00536023" w:rsidRPr="00536023" w:rsidTr="00536023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z w:val="24"/>
                <w:szCs w:val="24"/>
              </w:rPr>
            </w:pPr>
            <w:r w:rsidRPr="00536023">
              <w:rPr>
                <w:rFonts w:ascii="Arial" w:eastAsia="Arial CYR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023" w:rsidRPr="00536023" w:rsidRDefault="00536023" w:rsidP="0053602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увеличение удельного веса муниципальных служащих и лиц, состоящих в резерве управленческих кадров Администрации Мартыновского сельсовета Суджанского района, прошедших повышение квалификации;</w:t>
            </w:r>
          </w:p>
          <w:p w:rsidR="00536023" w:rsidRPr="00536023" w:rsidRDefault="00536023" w:rsidP="00536023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023">
              <w:rPr>
                <w:rFonts w:ascii="Arial" w:hAnsi="Arial" w:cs="Arial"/>
                <w:color w:val="000000"/>
                <w:sz w:val="24"/>
                <w:szCs w:val="24"/>
              </w:rPr>
              <w:t>увеличение удельного веса муниципальных служащих, принявших участие в семинарах и совещаниях по вопросам муниципальной службы</w:t>
            </w:r>
          </w:p>
        </w:tc>
      </w:tr>
    </w:tbl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I. Характеристика проблемы,  на решение которой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направлена Программа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и районными и местными 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 и районом и органов местного самоуправления. Осуществляется постоянный мониторинг федеральной и областной правовой базы по вопросам муниципальной службы. Обобщается опыт субъектов Российской Федерации.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целом кадровый корпус Администрации Мартыновского сельсовета  имеет достаточно стабильную структуру: 100 % муниципальных служащих имеют стаж муниципальной службы свыше 5 лет.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Муниципальные служащие Администрации Мартыновского сельсовета   ежемесячно принимают участие в  семинарах и учебе в   Администрации Суджанского района.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 связи с вступлением в силу Федерального </w:t>
      </w:r>
      <w:hyperlink r:id="rId5" w:history="1">
        <w:r w:rsidRPr="00536023">
          <w:rPr>
            <w:rStyle w:val="a5"/>
            <w:rFonts w:ascii="Arial" w:hAnsi="Arial" w:cs="Arial"/>
            <w:sz w:val="24"/>
            <w:szCs w:val="24"/>
          </w:rPr>
          <w:t>закона</w:t>
        </w:r>
      </w:hyperlink>
      <w:r w:rsidRPr="00536023">
        <w:rPr>
          <w:rFonts w:ascii="Arial" w:hAnsi="Arial" w:cs="Arial"/>
          <w:sz w:val="24"/>
          <w:szCs w:val="24"/>
        </w:rPr>
        <w:t xml:space="preserve"> от 2 марта 2007 года N 25-ФЗ "О муниципальной службе в Российской Федерации" (далее - Федеральный закон N 25-ФЗ) в Курской области был принят </w:t>
      </w:r>
      <w:hyperlink r:id="rId6" w:history="1">
        <w:r w:rsidRPr="00536023">
          <w:rPr>
            <w:rStyle w:val="a5"/>
            <w:rFonts w:ascii="Arial" w:hAnsi="Arial" w:cs="Arial"/>
            <w:sz w:val="24"/>
            <w:szCs w:val="24"/>
          </w:rPr>
          <w:t>Закон</w:t>
        </w:r>
      </w:hyperlink>
      <w:r w:rsidRPr="00536023">
        <w:rPr>
          <w:rFonts w:ascii="Arial" w:hAnsi="Arial" w:cs="Arial"/>
          <w:sz w:val="24"/>
          <w:szCs w:val="24"/>
        </w:rPr>
        <w:t xml:space="preserve"> от 13 июня 2007 года N 60-ЗКО "О муниципальной службе в Курской области".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ab/>
        <w:t>На основании федерального и областного Законов в Администрации Мартыновского сельсовета принят ряд  нормативных актов (решений  Собрания депутатов; постановлений Администрации), регулирующих вопросы муниципальной службы в Администрации Мартыновского сельсовета.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lastRenderedPageBreak/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функций, а также потребностей органов местного самоуправления в кадрах.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536023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536023">
        <w:rPr>
          <w:rFonts w:ascii="Arial" w:hAnsi="Arial" w:cs="Arial"/>
          <w:sz w:val="24"/>
          <w:szCs w:val="24"/>
        </w:rPr>
        <w:t xml:space="preserve"> N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</w:t>
      </w:r>
      <w:hyperlink r:id="rId8" w:history="1">
        <w:r w:rsidRPr="00536023">
          <w:rPr>
            <w:rStyle w:val="a5"/>
            <w:rFonts w:ascii="Arial" w:hAnsi="Arial" w:cs="Arial"/>
            <w:sz w:val="24"/>
            <w:szCs w:val="24"/>
          </w:rPr>
          <w:t>законом</w:t>
        </w:r>
      </w:hyperlink>
      <w:r w:rsidRPr="00536023">
        <w:rPr>
          <w:rFonts w:ascii="Arial" w:hAnsi="Arial" w:cs="Arial"/>
          <w:sz w:val="24"/>
          <w:szCs w:val="24"/>
        </w:rPr>
        <w:t xml:space="preserve"> от 27 июля 2004 года N 79-ФЗ "О государственной гражданской службе Российской Федерации"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 30 процентов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Общая численность муниципальных служащих в Администрации Мартыновского сельсовета составляет 4 человека. 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соответствии с положениями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местных бюджетов.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настоящее время в Администрации Мартыновского сельсовета указанные положения законодательства практически не реализуются, так как нет достаточных финансовых средств на данные цели.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Развитие кадрового потенциала органов местного самоуправления, в первую очередь, входит в компетенцию муниципальных образований, на территории которых они находятся. Вместе с тем, с учетом положений </w:t>
      </w:r>
      <w:hyperlink r:id="rId9" w:history="1">
        <w:r w:rsidRPr="00536023">
          <w:rPr>
            <w:rStyle w:val="a5"/>
            <w:rFonts w:ascii="Arial" w:hAnsi="Arial" w:cs="Arial"/>
            <w:sz w:val="24"/>
            <w:szCs w:val="24"/>
          </w:rPr>
          <w:t>статьи 35</w:t>
        </w:r>
      </w:hyperlink>
      <w:r w:rsidRPr="00536023">
        <w:rPr>
          <w:rFonts w:ascii="Arial" w:hAnsi="Arial" w:cs="Arial"/>
          <w:sz w:val="24"/>
          <w:szCs w:val="24"/>
        </w:rPr>
        <w:t xml:space="preserve"> Федерального закона N 25-ФЗ повышение квалификации муниципальных служащих может осуществляться в рамках программ развития муниципальной службы, принимаемых субъектами Российской Федерации, за счет средств соответствующих субъектов Российской Федерации и местных бюджетов.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 настоящее время одной из проблем является соответствие муниципальных служащих квалификационным требованиям, установленным законодательством к замещаемым должностям муниципальной службы, в том числе по уровню профессионального образования. По состоянию на 1июля  2010 года высшее </w:t>
      </w:r>
      <w:r w:rsidRPr="00536023">
        <w:rPr>
          <w:rFonts w:ascii="Arial" w:hAnsi="Arial" w:cs="Arial"/>
          <w:sz w:val="24"/>
          <w:szCs w:val="24"/>
        </w:rPr>
        <w:lastRenderedPageBreak/>
        <w:t>образование имеют все муниципальные служащие Администрации Мартыновского  сельсовета.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На основании анализа состояния кадрового потенциала муниципальных служащих Администрации  Мартыновского сельсовета можно сделать следующие выводы: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профессиональная подготовка муниципальных служащих характеризуется средним  образовательным уровнем;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система повышения квалификации муниципальных служащих хотя и носит планомерный характер, но не является ведущим фактором в системе мотиваций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 налажена работа с внутренним и внешним кадровым резервом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по возрастному составу основная часть муниципальных служащих (100%) находится в возрасте от 30 до 50 лет 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предстоящие три года прогнозируется существенный отток муниципальных служащих, замещающих старшие муниципальные должности.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этапе. Среди них: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низкий уровень доверия населения к органам местного самоуправления и, как следствие, снижение престижа муниципальной службы среди молодых специалистов;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государственной власти, органов местного самоуправления и ставивших барьеры на пути злоупотреблений;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недостатки в профессиональной подготовке и переподготовке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отсутствие стабильности в структурах органов местного самоуправления;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длительное становление самой системы местного самоуправления как одной из основ конституционного строя, наиболее приближенной к населению;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отсутствие действенного общественного контроля за деятельностью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недостаточного использования современных технологий управления персоналом;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низкой эффективности правовых и организационных мер контроля деятельности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недостаточной эффективности кадровой политики в сфере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недостаточной ресурсной обеспеченности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повышения престижа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привлечения к муниципальной службе молодых инициативных специалистов, соблюдения эффективной преемственности кадров.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местного и областного бюджетов.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В целях урегулирования указанных проблем существует необходимость участия в создании и развитии на территории Курской области системы дистанционного обучения и переподготовки муниципальных служащих непосредственно на базе муниципальных образований без отрыва от основного места работы, что, в свою очередь, позволит существенно сократить затраты. На решение указанных </w:t>
      </w:r>
      <w:r w:rsidRPr="00536023">
        <w:rPr>
          <w:rFonts w:ascii="Arial" w:hAnsi="Arial" w:cs="Arial"/>
          <w:sz w:val="24"/>
          <w:szCs w:val="24"/>
        </w:rPr>
        <w:lastRenderedPageBreak/>
        <w:t>проблем муниципальной службы в Администрации Мартыновского сельсовета  направлены мероприятия Программы.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II. Основные цели и задачи Программы, сроки и этапы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ее реализации, а также целевые индикаторы и показатели,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характеризующие эффективность реализации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Программные мероприятия направлены на решение задач, соориентированы на достижение цели.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Цель Программы - создание условий для эффективного развития местного самоуправления в Администрации Мартыновского сельсовета 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Для достижения указанной цели необходимо решить следующие задачи: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1. Развитие нормативной правовой базы, регулирующей вопросы муниципальной службы.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2. Обеспечение взаимосвязи государственной гражданской службы Курской области и муниципальной службы в Курской области.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3. Участие в создании единой системы непрерывного обучения выборных должностных лиц местного самоуправления и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4. Формирование эффективной системы управления муниципальной службой.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Программа носит долгосрочный характер и реализуется в 2022 год.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На первом этапе   предстоит с учетом правоприменительной практики привести в соответствие с федеральным  и областным законодательствами в сфере муниципальной службы нормативные правовые акты муниципального образования.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На втором этапе  - организовать применение методической помощи от Администрации Курской области в развитии муниципальной службы, принять участие в разработке и внедрении механизмов противодействия коррупции, осуществить анализ профессиональной подготовки муниципальных служащих.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количество муниципальных служащих, имеющих высшее профессиональное образование;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количество внедренных модельных методик комплексной оценки деятельности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количество внедренных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назначений.</w:t>
      </w:r>
    </w:p>
    <w:p w:rsidR="00536023" w:rsidRPr="00536023" w:rsidRDefault="0090652E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536023" w:rsidRPr="00536023">
          <w:rPr>
            <w:rStyle w:val="a5"/>
            <w:rFonts w:ascii="Arial" w:hAnsi="Arial" w:cs="Arial"/>
            <w:sz w:val="24"/>
            <w:szCs w:val="24"/>
          </w:rPr>
          <w:t>Прогнозируемые значения</w:t>
        </w:r>
      </w:hyperlink>
      <w:r w:rsidR="00536023" w:rsidRPr="00536023">
        <w:rPr>
          <w:rFonts w:ascii="Arial" w:hAnsi="Arial" w:cs="Arial"/>
          <w:sz w:val="24"/>
          <w:szCs w:val="24"/>
        </w:rPr>
        <w:t xml:space="preserve"> целевых индикаторов и показателей Программы представлены в приложении N 1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 xml:space="preserve">III. Перечень программных мероприятий,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сроки их реализации и объемы финансирования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lastRenderedPageBreak/>
        <w:t>Мероприятиями Программы являются: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применение методических рекомендаций, модельных правовых актов по вопросам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участие в проведении научных исследований взаимодействия государственного и муниципального управления, результаты которых ориентированы на практическое использование в Курской области;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участие в обучении лиц, замещающих выборные муниципальные должности, муниципальных служащих на курсах повышения квалификации;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участие  в проведении консультационных, информационно-практических семинаров и "круглых столов"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внедрение модельных методик комплексной оценки деятельности муниципальных служащих и их внедрение;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мониторинг внутренних и внешних источников формирования резерва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повышение квалификации муниципальных служащих, включенных в кадровый резерв;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участие в ежегодном областном конкурсе "Лучший муниципальный служащий Курской области".</w:t>
      </w:r>
    </w:p>
    <w:p w:rsidR="00536023" w:rsidRPr="00536023" w:rsidRDefault="0090652E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1" w:history="1">
        <w:r w:rsidR="00536023" w:rsidRPr="00536023">
          <w:rPr>
            <w:rStyle w:val="a5"/>
            <w:rFonts w:ascii="Arial" w:hAnsi="Arial" w:cs="Arial"/>
            <w:sz w:val="24"/>
            <w:szCs w:val="24"/>
          </w:rPr>
          <w:t>Перечень</w:t>
        </w:r>
      </w:hyperlink>
      <w:r w:rsidR="00536023" w:rsidRPr="00536023">
        <w:rPr>
          <w:rFonts w:ascii="Arial" w:hAnsi="Arial" w:cs="Arial"/>
          <w:sz w:val="24"/>
          <w:szCs w:val="24"/>
        </w:rPr>
        <w:t xml:space="preserve"> мероприятий Программы, а также информация о необходимых сроках и объемах их финансирования приведены в приложении N 2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IV. Ресурсное обеспечение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Финансирование программных мероприятий будет осуществляться за счет средств местного бюджета.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Общий объем финансирования Программы составляет</w:t>
      </w:r>
      <w:r w:rsidR="00E26856">
        <w:rPr>
          <w:rFonts w:ascii="Arial" w:hAnsi="Arial" w:cs="Arial"/>
          <w:color w:val="FF0000"/>
          <w:sz w:val="24"/>
          <w:szCs w:val="24"/>
        </w:rPr>
        <w:t>3</w:t>
      </w:r>
      <w:r w:rsidRPr="00536023">
        <w:rPr>
          <w:rFonts w:ascii="Arial" w:hAnsi="Arial" w:cs="Arial"/>
          <w:color w:val="FF0000"/>
          <w:sz w:val="24"/>
          <w:szCs w:val="24"/>
        </w:rPr>
        <w:t>,5</w:t>
      </w:r>
      <w:r w:rsidRPr="00536023">
        <w:rPr>
          <w:rFonts w:ascii="Arial" w:hAnsi="Arial" w:cs="Arial"/>
          <w:sz w:val="24"/>
          <w:szCs w:val="24"/>
        </w:rPr>
        <w:t xml:space="preserve"> тыс. рублей, в том числе из местного бюджета </w:t>
      </w:r>
      <w:r w:rsidRPr="00536023">
        <w:rPr>
          <w:rFonts w:ascii="Arial" w:hAnsi="Arial" w:cs="Arial"/>
          <w:color w:val="C00000"/>
          <w:sz w:val="24"/>
          <w:szCs w:val="24"/>
        </w:rPr>
        <w:t xml:space="preserve">– </w:t>
      </w:r>
      <w:r w:rsidR="00E26856">
        <w:rPr>
          <w:rFonts w:ascii="Arial" w:hAnsi="Arial" w:cs="Arial"/>
          <w:color w:val="FF0000"/>
          <w:sz w:val="24"/>
          <w:szCs w:val="24"/>
        </w:rPr>
        <w:t>3</w:t>
      </w:r>
      <w:r w:rsidRPr="00536023">
        <w:rPr>
          <w:rFonts w:ascii="Arial" w:hAnsi="Arial" w:cs="Arial"/>
          <w:color w:val="FF0000"/>
          <w:sz w:val="24"/>
          <w:szCs w:val="24"/>
        </w:rPr>
        <w:t>,5</w:t>
      </w:r>
      <w:r w:rsidRPr="00536023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536023" w:rsidRPr="00536023" w:rsidRDefault="00536023" w:rsidP="0053602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2023году – </w:t>
      </w:r>
      <w:r w:rsidRPr="00536023">
        <w:rPr>
          <w:rFonts w:ascii="Arial" w:hAnsi="Arial" w:cs="Arial"/>
          <w:color w:val="FF0000"/>
          <w:sz w:val="24"/>
          <w:szCs w:val="24"/>
        </w:rPr>
        <w:t>1,5</w:t>
      </w:r>
      <w:r w:rsidRPr="00536023">
        <w:rPr>
          <w:rFonts w:ascii="Arial" w:hAnsi="Arial" w:cs="Arial"/>
          <w:sz w:val="24"/>
          <w:szCs w:val="24"/>
        </w:rPr>
        <w:t xml:space="preserve"> тыс. р.</w:t>
      </w:r>
    </w:p>
    <w:p w:rsidR="00536023" w:rsidRPr="00536023" w:rsidRDefault="00536023" w:rsidP="0053602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          2024 году -1,</w:t>
      </w:r>
      <w:r w:rsidR="00E26856">
        <w:rPr>
          <w:rFonts w:ascii="Arial" w:hAnsi="Arial" w:cs="Arial"/>
          <w:sz w:val="24"/>
          <w:szCs w:val="24"/>
        </w:rPr>
        <w:t>0</w:t>
      </w:r>
      <w:r w:rsidRPr="00536023">
        <w:rPr>
          <w:rFonts w:ascii="Arial" w:hAnsi="Arial" w:cs="Arial"/>
          <w:sz w:val="24"/>
          <w:szCs w:val="24"/>
        </w:rPr>
        <w:t>тыс. руб.;</w:t>
      </w:r>
    </w:p>
    <w:p w:rsidR="00536023" w:rsidRPr="00536023" w:rsidRDefault="00536023" w:rsidP="00536023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           2025 году -1,</w:t>
      </w:r>
      <w:r w:rsidR="00E26856">
        <w:rPr>
          <w:rFonts w:ascii="Arial" w:hAnsi="Arial" w:cs="Arial"/>
          <w:sz w:val="24"/>
          <w:szCs w:val="24"/>
        </w:rPr>
        <w:t>0</w:t>
      </w:r>
      <w:r w:rsidRPr="00536023">
        <w:rPr>
          <w:rFonts w:ascii="Arial" w:hAnsi="Arial" w:cs="Arial"/>
          <w:sz w:val="24"/>
          <w:szCs w:val="24"/>
        </w:rPr>
        <w:t xml:space="preserve"> тыс. руб.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Объемы финансирования мероприятий Программы по годам предполагается ежегодно уточнять.</w:t>
      </w:r>
    </w:p>
    <w:p w:rsidR="00536023" w:rsidRPr="00536023" w:rsidRDefault="0090652E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r w:rsidR="00536023" w:rsidRPr="00536023">
          <w:rPr>
            <w:rStyle w:val="a5"/>
            <w:rFonts w:ascii="Arial" w:hAnsi="Arial" w:cs="Arial"/>
            <w:sz w:val="24"/>
            <w:szCs w:val="24"/>
          </w:rPr>
          <w:t>Ресурсное обеспечение</w:t>
        </w:r>
      </w:hyperlink>
      <w:r w:rsidR="00536023" w:rsidRPr="00536023">
        <w:rPr>
          <w:rFonts w:ascii="Arial" w:hAnsi="Arial" w:cs="Arial"/>
          <w:sz w:val="24"/>
          <w:szCs w:val="24"/>
        </w:rPr>
        <w:t xml:space="preserve"> Программы представлено в приложении N 3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V. Механизм реализации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Программа реализуется в соответствии с </w:t>
      </w:r>
      <w:hyperlink r:id="rId13" w:history="1">
        <w:r w:rsidRPr="00536023">
          <w:rPr>
            <w:rStyle w:val="a5"/>
            <w:rFonts w:ascii="Arial" w:hAnsi="Arial" w:cs="Arial"/>
            <w:sz w:val="24"/>
            <w:szCs w:val="24"/>
          </w:rPr>
          <w:t>перечнем</w:t>
        </w:r>
      </w:hyperlink>
      <w:r w:rsidRPr="00536023">
        <w:rPr>
          <w:rFonts w:ascii="Arial" w:hAnsi="Arial" w:cs="Arial"/>
          <w:sz w:val="24"/>
          <w:szCs w:val="24"/>
        </w:rPr>
        <w:t xml:space="preserve"> программных мероприятий, предусмотренных в приложении N 2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Исполнителями мероприятий Программы определены: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структурные подразделения Администрации Мартыновского сельсовета Суджанского района Курской области.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Управление реализацией Программы осуществляется координатором Программы – заместитель главы Администрации.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Исполнитель-координатор Программы: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lastRenderedPageBreak/>
        <w:t>несет ответственность за реализацию и конечные результаты Программы, определяет формы и методы управления реализацией Программы, координирует работу исполнителей программных мероприятий;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ежегодно уточняет целевые индикаторы и показатели, механизм реализации Программы, состав исполнителей;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при необходимости вносит Главе Мартыновского сельсовета предложения о внесении изменений в действующую Программу или о досрочном прекращении или продлении срока ее реализации.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Координацию деятельности по реализации Программы и предусмотренных муниципальной целевой  программой мероприятий осуществляет заместитель главы администрации.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VI. Оценка социально-экономической эффективности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 xml:space="preserve"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</w:t>
      </w:r>
      <w:hyperlink r:id="rId14" w:history="1">
        <w:r w:rsidRPr="00536023">
          <w:rPr>
            <w:rStyle w:val="a5"/>
            <w:rFonts w:ascii="Arial" w:hAnsi="Arial" w:cs="Arial"/>
            <w:sz w:val="24"/>
            <w:szCs w:val="24"/>
          </w:rPr>
          <w:t>целевых показателей</w:t>
        </w:r>
      </w:hyperlink>
      <w:r w:rsidRPr="00536023">
        <w:rPr>
          <w:rFonts w:ascii="Arial" w:hAnsi="Arial" w:cs="Arial"/>
          <w:sz w:val="24"/>
          <w:szCs w:val="24"/>
        </w:rPr>
        <w:t>, представленных в приложении N 1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результате реализации Программы планируется создание и совершенствование систем организационно-правового, кадрового обеспечения развития муниципальной службы администрации Мартыновского сельсовета, эффективность которых можно определить рядом индикаторов.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 ходе реализации Программы   предстоит с учетом правоприменительной практики создать условия для развития муниципальной службы Администрации Мартыновского сельсовета, использовать системное информационно-методическое обеспечение органов местного самоуправления по вопросам практического применения действующего законодательства о муниципальной службе, дальнейшее внедрение механизмов противодействия коррупции.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Реализация настоящей Программы позволит сформировать благоприятную среду (правовую, экономическую, организационную), обеспечивающую создание условий для развития муниципальной службы Администрации Мартыновского сельсовета.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Предлагаемые к включению в Программу мероприятия позволят решить задачи, направленные на достижение поставленных целей с учетом финансовых возможностей района, и достигнуть следующих положительных социально-экономических результатов: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повышение эффективности и результативности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исполнение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внедрение и совершенствование механизмов формирования кадрового резерва, проведения аттестации и ротации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переподготовка и повышение квалификации 4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внедрение 2 модельных методик комплексной оценки деятельности муниципальных служащих;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внедрение 2 модельных методик по проведению мониторингов по оценке деятельности муниципальных служащих органов местного самоуправления;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lastRenderedPageBreak/>
        <w:t>увеличение на 10% удельного веса должностей муниципальной службы, для которых утверждены должностные инструкции, соответствующие установленным требованиям;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увеличение на 2 % доли вакантных должностей муниципальной службы, замещаемых на основе назначения из кадрового резерва, от числа назначений.</w:t>
      </w:r>
    </w:p>
    <w:p w:rsidR="00536023" w:rsidRPr="00536023" w:rsidRDefault="0090652E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536023" w:rsidRPr="00536023">
          <w:rPr>
            <w:rStyle w:val="a5"/>
            <w:rFonts w:ascii="Arial" w:hAnsi="Arial" w:cs="Arial"/>
            <w:sz w:val="24"/>
            <w:szCs w:val="24"/>
          </w:rPr>
          <w:t>Методика</w:t>
        </w:r>
      </w:hyperlink>
      <w:r w:rsidR="00536023" w:rsidRPr="00536023">
        <w:rPr>
          <w:rFonts w:ascii="Arial" w:hAnsi="Arial" w:cs="Arial"/>
          <w:sz w:val="24"/>
          <w:szCs w:val="24"/>
        </w:rPr>
        <w:t xml:space="preserve"> оценки эффективности реализации Программы приведена в приложении   N 4 к настоящей Программе.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36023">
        <w:rPr>
          <w:rFonts w:ascii="Arial" w:hAnsi="Arial" w:cs="Arial"/>
          <w:b/>
          <w:sz w:val="24"/>
          <w:szCs w:val="24"/>
        </w:rPr>
        <w:t>VII.  Контроль за ходом реализации Программы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Общий контроль за исполнением Программы осуществляет Глава Мартыновского сельсовета. Координацию деятельности по реализации и текущий контроль за исполнением мероприятий Программы осуществляет координатор Программы – заместитель главы администрации.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Исполнители мероприятий Программы несут ответственность за их качественное и своевременное выполнение.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Ежеквартально до 3-го числа месяца, следующего за отчетным кварталом, и ежегодно, до 20-го числа месяца, следующего за отчетным годом, исполнители представляют заместителю главы Администрации обобщенную информацию о выполнении программных мероприятий и достигнутых результатах.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Заместитель главы  Администрации  представляет: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ежеквартально до 6- го числа месяца, следующего за отчетным кварталом, в Администрацию Суджанского района обобщенную информацию о выполнении программных мероприятий и достигнутых результатах.</w:t>
      </w:r>
    </w:p>
    <w:p w:rsidR="00536023" w:rsidRPr="00536023" w:rsidRDefault="00536023" w:rsidP="005360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6023">
        <w:rPr>
          <w:rFonts w:ascii="Arial" w:hAnsi="Arial" w:cs="Arial"/>
          <w:sz w:val="24"/>
          <w:szCs w:val="24"/>
        </w:rPr>
        <w:t>ежегодно, в срок до 1 марта, Главе Мартыновского сельсовета, информацию о ходе реализации Программы за отчетный год с оценкой эффективности реализации Программы.</w:t>
      </w:r>
    </w:p>
    <w:p w:rsidR="00536023" w:rsidRDefault="00536023" w:rsidP="00536023">
      <w:pPr>
        <w:spacing w:after="0" w:line="240" w:lineRule="auto"/>
        <w:rPr>
          <w:sz w:val="24"/>
          <w:szCs w:val="24"/>
        </w:rPr>
        <w:sectPr w:rsidR="00536023" w:rsidSect="00536023">
          <w:pgSz w:w="11906" w:h="16838"/>
          <w:pgMar w:top="1134" w:right="1247" w:bottom="1134" w:left="1531" w:header="709" w:footer="709" w:gutter="0"/>
          <w:cols w:space="720"/>
        </w:sectPr>
      </w:pPr>
    </w:p>
    <w:p w:rsidR="00536023" w:rsidRDefault="00536023" w:rsidP="0053602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36023" w:rsidRDefault="00536023" w:rsidP="00536023">
      <w:pPr>
        <w:autoSpaceDE w:val="0"/>
        <w:autoSpaceDN w:val="0"/>
        <w:adjustRightInd w:val="0"/>
        <w:ind w:left="7380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536023" w:rsidRDefault="00536023" w:rsidP="00536023">
      <w:pPr>
        <w:autoSpaceDE w:val="0"/>
        <w:autoSpaceDN w:val="0"/>
        <w:adjustRightInd w:val="0"/>
        <w:ind w:left="7380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536023" w:rsidRDefault="00536023" w:rsidP="00536023">
      <w:pPr>
        <w:autoSpaceDE w:val="0"/>
        <w:autoSpaceDN w:val="0"/>
        <w:adjustRightInd w:val="0"/>
        <w:jc w:val="center"/>
      </w:pPr>
    </w:p>
    <w:p w:rsidR="00536023" w:rsidRDefault="00536023" w:rsidP="00536023">
      <w:pPr>
        <w:autoSpaceDE w:val="0"/>
        <w:autoSpaceDN w:val="0"/>
        <w:adjustRightInd w:val="0"/>
        <w:jc w:val="center"/>
      </w:pPr>
      <w:r>
        <w:t>ПРОГНОЗИРУЕМЫЕ ЗНАЧЕНИЯ</w:t>
      </w:r>
    </w:p>
    <w:p w:rsidR="00536023" w:rsidRDefault="00536023" w:rsidP="00536023">
      <w:pPr>
        <w:autoSpaceDE w:val="0"/>
        <w:autoSpaceDN w:val="0"/>
        <w:adjustRightInd w:val="0"/>
        <w:jc w:val="center"/>
      </w:pPr>
      <w:r>
        <w:t>ЦЕЛЕВЫХ ИНДИКАТОРОВ И ПОКАЗАТЕЛЕЙ МУНИЦИПАЛЬНОЙ  ЦЕЛЕВОЙ</w:t>
      </w:r>
    </w:p>
    <w:p w:rsidR="00536023" w:rsidRDefault="00536023" w:rsidP="00536023">
      <w:pPr>
        <w:autoSpaceDE w:val="0"/>
        <w:autoSpaceDN w:val="0"/>
        <w:adjustRightInd w:val="0"/>
        <w:jc w:val="center"/>
      </w:pPr>
      <w:r>
        <w:t xml:space="preserve">ПРОГРАММЫ  </w:t>
      </w:r>
    </w:p>
    <w:p w:rsidR="00536023" w:rsidRDefault="00536023" w:rsidP="0053602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420"/>
        <w:gridCol w:w="1215"/>
        <w:gridCol w:w="1485"/>
        <w:gridCol w:w="1485"/>
        <w:gridCol w:w="1485"/>
        <w:gridCol w:w="1485"/>
        <w:gridCol w:w="1485"/>
      </w:tblGrid>
      <w:tr w:rsidR="00536023" w:rsidTr="0053602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индикаторов и показателей  целей и задач  Программы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   </w:t>
            </w:r>
          </w:p>
        </w:tc>
        <w:tc>
          <w:tcPr>
            <w:tcW w:w="7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индикаторов и показателей Программы     </w:t>
            </w:r>
          </w:p>
        </w:tc>
      </w:tr>
      <w:tr w:rsidR="00536023" w:rsidTr="00536023">
        <w:trPr>
          <w:cantSplit/>
          <w:trHeight w:val="480"/>
        </w:trPr>
        <w:tc>
          <w:tcPr>
            <w:tcW w:w="1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Default="00536023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Default="00536023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023" w:rsidRDefault="00536023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</w:tr>
      <w:tr w:rsidR="00536023" w:rsidTr="00536023">
        <w:trPr>
          <w:cantSplit/>
          <w:trHeight w:val="36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I. Создание условий для эффективного развития местного самоуправления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</w:t>
            </w:r>
          </w:p>
        </w:tc>
      </w:tr>
      <w:tr w:rsidR="00536023" w:rsidTr="00536023">
        <w:trPr>
          <w:cantSplit/>
          <w:trHeight w:val="36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Создание единой системы непрерывного обучения выборных должностных лиц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и муниципальных служащих                   </w:t>
            </w:r>
          </w:p>
        </w:tc>
      </w:tr>
      <w:tr w:rsidR="00536023" w:rsidTr="00536023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служащих,   прошедших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переподготовку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повышение квалификации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023" w:rsidTr="00536023">
        <w:trPr>
          <w:cantSplit/>
          <w:trHeight w:val="240"/>
        </w:trPr>
        <w:tc>
          <w:tcPr>
            <w:tcW w:w="12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 Формирование эффективной системы управления муниципальной службой     </w:t>
            </w:r>
          </w:p>
        </w:tc>
      </w:tr>
      <w:tr w:rsidR="00536023" w:rsidTr="00536023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внедренных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   методик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комплексной    оценки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      </w:t>
            </w:r>
          </w:p>
        </w:tc>
      </w:tr>
      <w:tr w:rsidR="00536023" w:rsidTr="00536023">
        <w:trPr>
          <w:cantSplit/>
          <w:trHeight w:val="1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внедренных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модельных  методик по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проведению  мониторингов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оценке    деятельности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самоуправления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      </w:t>
            </w:r>
          </w:p>
        </w:tc>
      </w:tr>
      <w:tr w:rsidR="00536023" w:rsidTr="00536023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   должностей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службы, для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 утверждены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должностные  инструкции,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установленным  требованиям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тающим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процентных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пунктов   </w:t>
            </w:r>
          </w:p>
        </w:tc>
      </w:tr>
      <w:tr w:rsidR="00536023" w:rsidTr="00536023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вакантных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должностей  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замещаемых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 назначения из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кадрового   резерва, от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числа назначений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тающим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итогом)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6023" w:rsidRDefault="005360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процентных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</w:t>
            </w:r>
          </w:p>
        </w:tc>
      </w:tr>
    </w:tbl>
    <w:p w:rsidR="005952D3" w:rsidRPr="00536023" w:rsidRDefault="005952D3" w:rsidP="00536023"/>
    <w:sectPr w:rsidR="005952D3" w:rsidRPr="00536023" w:rsidSect="00B7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7297"/>
    <w:rsid w:val="000809DD"/>
    <w:rsid w:val="00386014"/>
    <w:rsid w:val="00467297"/>
    <w:rsid w:val="00536023"/>
    <w:rsid w:val="00577697"/>
    <w:rsid w:val="005952D3"/>
    <w:rsid w:val="00617F26"/>
    <w:rsid w:val="007C4545"/>
    <w:rsid w:val="008A1EA8"/>
    <w:rsid w:val="0090652E"/>
    <w:rsid w:val="00AF53FD"/>
    <w:rsid w:val="00B40AC2"/>
    <w:rsid w:val="00B73D5D"/>
    <w:rsid w:val="00E2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D"/>
  </w:style>
  <w:style w:type="paragraph" w:styleId="1">
    <w:name w:val="heading 1"/>
    <w:basedOn w:val="a"/>
    <w:next w:val="a"/>
    <w:link w:val="10"/>
    <w:qFormat/>
    <w:rsid w:val="00467297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467297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297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rsid w:val="00467297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nformat">
    <w:name w:val="ConsPlusNonformat"/>
    <w:uiPriority w:val="99"/>
    <w:rsid w:val="00467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67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6023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Cell">
    <w:name w:val="ConsPlusCell"/>
    <w:uiPriority w:val="99"/>
    <w:rsid w:val="00536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536023"/>
    <w:rPr>
      <w:rFonts w:ascii="Times New Roman" w:hAnsi="Times New Roman" w:cs="Times New Roman" w:hint="default"/>
    </w:rPr>
  </w:style>
  <w:style w:type="character" w:styleId="a4">
    <w:name w:val="Strong"/>
    <w:basedOn w:val="a0"/>
    <w:uiPriority w:val="99"/>
    <w:qFormat/>
    <w:rsid w:val="00536023"/>
    <w:rPr>
      <w:b/>
      <w:bCs/>
    </w:rPr>
  </w:style>
  <w:style w:type="character" w:styleId="a5">
    <w:name w:val="Hyperlink"/>
    <w:basedOn w:val="a0"/>
    <w:uiPriority w:val="99"/>
    <w:semiHidden/>
    <w:unhideWhenUsed/>
    <w:rsid w:val="00536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4F6D31953547B7437F3503AFA85988DDECD570D734D32BA6828279D18D634C918616094590F7EM2s8K" TargetMode="External"/><Relationship Id="rId13" Type="http://schemas.openxmlformats.org/officeDocument/2006/relationships/hyperlink" Target="consultantplus://offline/ref=DF04F6D31953547B7437ED5D2C96DF948BD7915A0C724264EF37737ACA11DC638E573822D054097F2B610DM3s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04F6D31953547B7437F3503AFA85988DDECE5E097F4D32BA6828279D18D634C91861609459087CM2s9K" TargetMode="External"/><Relationship Id="rId12" Type="http://schemas.openxmlformats.org/officeDocument/2006/relationships/hyperlink" Target="consultantplus://offline/ref=DF04F6D31953547B7437ED5D2C96DF948BD7915A0C724264EF37737ACA11DC638E573822D054097F2B6103M3sE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04F6D31953547B7437ED5D2C96DF948BD7915A0C7E4061E137737ACA11DC63M8sEK" TargetMode="External"/><Relationship Id="rId11" Type="http://schemas.openxmlformats.org/officeDocument/2006/relationships/hyperlink" Target="consultantplus://offline/ref=DF04F6D31953547B7437ED5D2C96DF948BD7915A0C724264EF37737ACA11DC638E573822D054097F2B610DM3sFK" TargetMode="External"/><Relationship Id="rId5" Type="http://schemas.openxmlformats.org/officeDocument/2006/relationships/hyperlink" Target="consultantplus://offline/ref=DF04F6D31953547B7437F3503AFA85988DDECE5E097F4D32BA6828279DM1s8K" TargetMode="External"/><Relationship Id="rId15" Type="http://schemas.openxmlformats.org/officeDocument/2006/relationships/hyperlink" Target="consultantplus://offline/ref=DF04F6D31953547B7437ED5D2C96DF948BD7915A0C724264EF37737ACA11DC638E573822D054097F2B6102M3s8K" TargetMode="External"/><Relationship Id="rId10" Type="http://schemas.openxmlformats.org/officeDocument/2006/relationships/hyperlink" Target="consultantplus://offline/ref=DF04F6D31953547B7437ED5D2C96DF948BD7915A0C724264EF37737ACA11DC638E573822D054097F2B610FM3s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4F6D31953547B7437F3503AFA85988DDECE5E097F4D32BA6828279D18D634C918616094590A78M2sAK" TargetMode="External"/><Relationship Id="rId14" Type="http://schemas.openxmlformats.org/officeDocument/2006/relationships/hyperlink" Target="consultantplus://offline/ref=DF04F6D31953547B7437ED5D2C96DF948BD7915A0C724264EF37737ACA11DC638E573822D054097F2B610FM3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E133-ECC4-4C99-8CF6-92D13AA7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3653</Words>
  <Characters>20825</Characters>
  <Application>Microsoft Office Word</Application>
  <DocSecurity>0</DocSecurity>
  <Lines>173</Lines>
  <Paragraphs>48</Paragraphs>
  <ScaleCrop>false</ScaleCrop>
  <Company>Pirated Aliance</Company>
  <LinksUpToDate>false</LinksUpToDate>
  <CharactersWithSpaces>24430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2022-11-29T12:33:00Z</cp:lastPrinted>
  <dcterms:created xsi:type="dcterms:W3CDTF">2022-01-28T10:57:00Z</dcterms:created>
  <dcterms:modified xsi:type="dcterms:W3CDTF">2022-12-23T07:13:00Z</dcterms:modified>
</cp:coreProperties>
</file>