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030B1B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Мартыновский</w:t>
      </w:r>
      <w:proofErr w:type="spellEnd"/>
      <w:r w:rsidR="007B0FA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6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7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является обеспечение прозрачности и открытости бюджетного процесса. «Бюджет для граждан» предназначен, прежде всего, для жителей муниципального образования, не обладающих специал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ными знаниями в сфере бюджетного законодательства. Информация, размещаемая в разделе «Бю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жет» для граждан», в доступной форме знакомит граждан с основными целями, задачами и приор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тетными направлениями бюджетной политики муниципального образования, с основными характ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</w:t>
      </w:r>
      <w:proofErr w:type="spellStart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budget</w:t>
      </w:r>
      <w:proofErr w:type="spellEnd"/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 wp14:anchorId="4B8BBF3C" wp14:editId="4B344A25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10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1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proofErr w:type="spellStart"/>
      <w:r w:rsidR="00030B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Суджанского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proofErr w:type="spellStart"/>
      <w:r w:rsidR="00030B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Мартыновский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сельсовет», принимается и утверждается Собранием депутатов </w:t>
      </w:r>
      <w:proofErr w:type="spellStart"/>
      <w:r w:rsidR="00030B1B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Мартыновского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</w:t>
      </w:r>
      <w:proofErr w:type="spellStart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Суджа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ского</w:t>
      </w:r>
      <w:proofErr w:type="spell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земли, штрафы, другие платежи)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м</w:t>
      </w:r>
      <w:proofErr w:type="gramEnd"/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ежбюджетных трансфертов (</w:t>
      </w:r>
      <w:r w:rsidR="002A11C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субсидии, субвенции, дотации)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 wp14:anchorId="7CCA0358" wp14:editId="6CEF52C8">
            <wp:extent cx="9563757" cy="5231524"/>
            <wp:effectExtent l="114300" t="76200" r="113665" b="8382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B21F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755 681,00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4904C1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91 576,00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674 740,00</w:t>
                  </w:r>
                  <w:r w:rsidR="00E81CBB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B21F9B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755 681,00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4904C1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91 576,00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58497D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030B1B">
                    <w:rPr>
                      <w:rFonts w:ascii="Times New Roman" w:hAnsi="Times New Roman"/>
                      <w:sz w:val="40"/>
                      <w:szCs w:val="40"/>
                    </w:rPr>
                    <w:t>674 740,00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  <w:bookmarkStart w:id="0" w:name="_GoBack"/>
                  <w:bookmarkEnd w:id="0"/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B21F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–0,00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2A11C3">
                    <w:rPr>
                      <w:rFonts w:ascii="Times New Roman" w:hAnsi="Times New Roman"/>
                      <w:sz w:val="40"/>
                      <w:szCs w:val="40"/>
                    </w:rPr>
                    <w:t>7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030B1B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Мартыновский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6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2A11C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7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 w:firstRow="1" w:lastRow="0" w:firstColumn="1" w:lastColumn="0" w:noHBand="0" w:noVBand="1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2A11C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755 681,00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691 576,00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674 740,00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41 432,00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45 158,00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49 660,00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7B0F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41 432,00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45 158,00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49 660,00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2A11C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714 249,00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646 418,00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625 080,00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551 624,00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468 881,00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030B1B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441 299,00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A11C3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162 625,00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177 537,00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727CF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183 781,00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2A11C3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30A8FD78" wp14:editId="5E10BE35">
            <wp:extent cx="9434195" cy="5753735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A11C3">
        <w:rPr>
          <w:rFonts w:ascii="Times New Roman" w:hAnsi="Times New Roman"/>
          <w:b/>
          <w:color w:val="000000"/>
          <w:spacing w:val="2"/>
          <w:sz w:val="52"/>
          <w:szCs w:val="52"/>
        </w:rPr>
        <w:t>5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435DDA62" wp14:editId="028FC75C">
            <wp:extent cx="9512490" cy="5691117"/>
            <wp:effectExtent l="0" t="0" r="0" b="508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727CFF" w:rsidRDefault="009A5E43" w:rsidP="00727CFF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</w:p>
    <w:p w:rsidR="00BE4749" w:rsidRDefault="00030B1B" w:rsidP="00727CFF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spacing w:val="2"/>
          <w:sz w:val="36"/>
          <w:szCs w:val="36"/>
        </w:rPr>
        <w:t>Мартыновский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27CF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8B4B3D">
        <w:rPr>
          <w:rFonts w:ascii="Times New Roman" w:hAnsi="Times New Roman"/>
          <w:b/>
          <w:spacing w:val="2"/>
          <w:sz w:val="36"/>
          <w:szCs w:val="36"/>
        </w:rPr>
        <w:t>5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5400572" wp14:editId="041D93E6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proofErr w:type="spellStart"/>
      <w:r w:rsidR="00030B1B">
        <w:rPr>
          <w:rFonts w:ascii="Times New Roman" w:hAnsi="Times New Roman"/>
          <w:b/>
          <w:spacing w:val="2"/>
          <w:sz w:val="32"/>
          <w:szCs w:val="32"/>
        </w:rPr>
        <w:t>Мартыновский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3B0D39">
        <w:rPr>
          <w:rFonts w:ascii="Times New Roman" w:hAnsi="Times New Roman"/>
          <w:b/>
          <w:spacing w:val="2"/>
          <w:sz w:val="32"/>
          <w:szCs w:val="32"/>
        </w:rPr>
        <w:t>5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3B0D39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«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030B1B">
        <w:rPr>
          <w:rFonts w:ascii="Times New Roman" w:hAnsi="Times New Roman"/>
          <w:b/>
          <w:spacing w:val="2"/>
          <w:sz w:val="32"/>
          <w:szCs w:val="32"/>
        </w:rPr>
        <w:t>78</w:t>
      </w:r>
      <w:r w:rsidR="00240778"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9A5E43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030B1B">
        <w:rPr>
          <w:rFonts w:ascii="Times New Roman" w:hAnsi="Times New Roman"/>
          <w:b/>
          <w:color w:val="000000"/>
          <w:spacing w:val="2"/>
          <w:sz w:val="36"/>
          <w:szCs w:val="36"/>
        </w:rPr>
        <w:t>Мартыновский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  <w:proofErr w:type="spellStart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3B0D3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030B1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755 681,00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030B1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691 576,00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030B1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674 740,00</w:t>
            </w:r>
          </w:p>
        </w:tc>
      </w:tr>
      <w:tr w:rsidR="003B0D39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3B0D39" w:rsidRPr="009F06D4" w:rsidRDefault="003B0D3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auto"/>
          </w:tcPr>
          <w:p w:rsidR="003B0D39" w:rsidRPr="009F06D4" w:rsidRDefault="003B0D39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B0D39" w:rsidRDefault="003B0D3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3B0D39" w:rsidRPr="00D308F6" w:rsidRDefault="00030B1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12 900,00</w:t>
            </w:r>
          </w:p>
        </w:tc>
        <w:tc>
          <w:tcPr>
            <w:tcW w:w="946" w:type="pct"/>
            <w:vAlign w:val="center"/>
          </w:tcPr>
          <w:p w:rsidR="003B0D39" w:rsidRPr="00D308F6" w:rsidRDefault="00030B1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25 600,00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30B1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593 056,00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30B1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501 139,00</w:t>
            </w:r>
          </w:p>
        </w:tc>
        <w:tc>
          <w:tcPr>
            <w:tcW w:w="946" w:type="pct"/>
            <w:vAlign w:val="center"/>
          </w:tcPr>
          <w:p w:rsidR="009A5E43" w:rsidRPr="000C1F6D" w:rsidRDefault="00030B1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465 359,00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162 625,00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177 537,00</w:t>
            </w:r>
          </w:p>
        </w:tc>
        <w:tc>
          <w:tcPr>
            <w:tcW w:w="946" w:type="pct"/>
            <w:vAlign w:val="center"/>
          </w:tcPr>
          <w:p w:rsidR="009A5E43" w:rsidRPr="000C1F6D" w:rsidRDefault="00806D5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183 781,00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030B1B" w:rsidRDefault="004424C7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B21F9B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proofErr w:type="spellStart"/>
                  <w:r w:rsidR="00030B1B">
                    <w:rPr>
                      <w:rFonts w:ascii="Times New Roman" w:hAnsi="Times New Roman"/>
                      <w:sz w:val="36"/>
                      <w:szCs w:val="36"/>
                    </w:rPr>
                    <w:t>Мартыновский</w:t>
                  </w:r>
                  <w:proofErr w:type="spellEnd"/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A40276">
                    <w:rPr>
                      <w:rFonts w:ascii="Times New Roman" w:hAnsi="Times New Roman"/>
                      <w:sz w:val="36"/>
                      <w:szCs w:val="36"/>
                    </w:rPr>
                    <w:t>6 и 2027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A4027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806D53">
        <w:trPr>
          <w:trHeight w:val="139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A40276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755 681,00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691 576,00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674 740,00</w:t>
            </w:r>
          </w:p>
        </w:tc>
      </w:tr>
      <w:tr w:rsidR="00E81CB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CBB" w:rsidRPr="00066C65" w:rsidRDefault="00E81CB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1CBB" w:rsidRPr="00066C65" w:rsidRDefault="00E81CBB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BB" w:rsidRPr="007B15CB" w:rsidRDefault="00030B1B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12 900,00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CBB" w:rsidRPr="007B15CB" w:rsidRDefault="00030B1B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25 600,00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118 220,00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806D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108 015,00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88 015,00</w:t>
            </w:r>
          </w:p>
        </w:tc>
      </w:tr>
      <w:tr w:rsidR="00562A4A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196 796,00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198 466,00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030B1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182 686,00</w:t>
            </w:r>
          </w:p>
        </w:tc>
      </w:tr>
      <w:tr w:rsidR="00562A4A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F6120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E81CBB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  <w:r w:rsidR="00EF61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806D5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58 911,00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6E6DE6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356 407,00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6E6DE6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313 184,00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806D53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319 428,00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AC5FA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9B" w:rsidRDefault="00B21F9B" w:rsidP="000E427B">
      <w:pPr>
        <w:spacing w:after="0" w:line="240" w:lineRule="auto"/>
      </w:pPr>
      <w:r>
        <w:separator/>
      </w:r>
    </w:p>
  </w:endnote>
  <w:endnote w:type="continuationSeparator" w:id="0">
    <w:p w:rsidR="00B21F9B" w:rsidRDefault="00B21F9B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9B" w:rsidRDefault="00B21F9B" w:rsidP="000E427B">
      <w:pPr>
        <w:spacing w:after="0" w:line="240" w:lineRule="auto"/>
      </w:pPr>
      <w:r>
        <w:separator/>
      </w:r>
    </w:p>
  </w:footnote>
  <w:footnote w:type="continuationSeparator" w:id="0">
    <w:p w:rsidR="00B21F9B" w:rsidRDefault="00B21F9B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0B1B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2021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ADE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11C3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6FD0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0D39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4C1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2F55"/>
    <w:rsid w:val="004D36E1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2962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DE6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27CFF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97DCF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6FBC"/>
    <w:rsid w:val="007B0FA1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D53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B3D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276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5FA2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1F9B"/>
    <w:rsid w:val="00B22E2A"/>
    <w:rsid w:val="00B23574"/>
    <w:rsid w:val="00B2379D"/>
    <w:rsid w:val="00B23B56"/>
    <w:rsid w:val="00B241E1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6CE3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1E0F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0D32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64CF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A6C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1CBB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120"/>
    <w:rsid w:val="00EF6775"/>
    <w:rsid w:val="00F00153"/>
    <w:rsid w:val="00F00261"/>
    <w:rsid w:val="00F007C2"/>
    <w:rsid w:val="00F00900"/>
    <w:rsid w:val="00F00C62"/>
    <w:rsid w:val="00F016A0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udget.admkrsk.ru/about/Pages/glossary.aspx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diagramQuickStyle" Target="diagrams/quickStyl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"/>
      <c:depthPercent val="13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4.349480798308706E-2"/>
                  <c:y val="-0.2937312893277149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8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1"/>
                <c:pt idx="0">
                  <c:v>налог на доходы физических лиц - 41 432,00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1"/>
                <c:pt idx="0">
                  <c:v>41432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1472128105198975"/>
          <c:y val="6.2527370447142114E-2"/>
          <c:w val="0.37727543261507746"/>
          <c:h val="0.8555404885577107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3744453114532"/>
          <c:y val="0"/>
          <c:w val="0.72254093038749045"/>
          <c:h val="0.9166253166897692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2D05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-5.9455886332526756E-2"/>
                  <c:y val="0.10348980246815882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5.9902842475020951E-2"/>
                  <c:y val="-0.22419446312929478"/>
                </c:manualLayout>
              </c:layout>
              <c:spPr/>
              <c:txPr>
                <a:bodyPr/>
                <a:lstStyle/>
                <a:p>
                  <a:pPr>
                    <a:defRPr sz="2400"/>
                  </a:pPr>
                  <a:endParaRPr lang="ru-RU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субвенции - 162 625,00 рублей</c:v>
                </c:pt>
                <c:pt idx="1">
                  <c:v>дотация - 551 624,00 рублей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2"/>
                <c:pt idx="0">
                  <c:v>162625</c:v>
                </c:pt>
                <c:pt idx="1">
                  <c:v>551624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84E-2"/>
          <c:y val="0.77948292616067494"/>
          <c:w val="0.93174245111252985"/>
          <c:h val="8.8222363188756731E-2"/>
        </c:manualLayout>
      </c:layout>
      <c:overlay val="0"/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1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bubble3D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</c:dPt>
          <c:dPt>
            <c:idx val="1"/>
            <c:bubble3D val="0"/>
            <c:spPr>
              <a:solidFill>
                <a:srgbClr val="FF33CC"/>
              </a:solidFill>
            </c:spPr>
          </c:dPt>
          <c:dLbls>
            <c:dLbl>
              <c:idx val="0"/>
              <c:layout>
                <c:manualLayout>
                  <c:x val="7.3203054163684084E-2"/>
                  <c:y val="-0.1687469364342702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</c:dLbls>
          <c:cat>
            <c:strRef>
              <c:f>Лист1!$A$2:$A$8</c:f>
              <c:strCache>
                <c:ptCount val="2"/>
                <c:pt idx="0">
                  <c:v>общегосударственные вопросы 593 056,00 рублей</c:v>
                </c:pt>
                <c:pt idx="1">
                  <c:v>национальная оборона - 162 625,00  рублей</c:v>
                </c:pt>
              </c:strCache>
            </c:strRef>
          </c:cat>
          <c:val>
            <c:numRef>
              <c:f>Лист1!$B$2:$B$8</c:f>
              <c:numCache>
                <c:formatCode>#,##0.0</c:formatCode>
                <c:ptCount val="2"/>
                <c:pt idx="0">
                  <c:v>593056</c:v>
                </c:pt>
                <c:pt idx="1">
                  <c:v>162625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154"/>
          <c:y val="6.2527370447142114E-2"/>
          <c:w val="0.34378322686779317"/>
          <c:h val="0.8555404885577107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00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D2B8542B-28AE-4824-97EB-8200CA826765}" type="presOf" srcId="{0847AB9D-AC8A-43A0-9B86-1811B875350D}" destId="{5C2ACC7A-2403-43B7-9ABE-3E0B6EAD8DC9}" srcOrd="0" destOrd="0" presId="urn:microsoft.com/office/officeart/2005/8/layout/hList3"/>
    <dgm:cxn modelId="{E0065FD1-2FC3-4EDC-BB2A-D26E8012E2E2}" type="presOf" srcId="{8105756D-9302-41C6-9252-EE98154A2950}" destId="{4ECD33E0-1A3E-4C69-9615-A7C9B20D92AF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55F9BEEA-F375-4DC3-A3FE-C6B4D1085DAE}" type="presOf" srcId="{290F4FAE-A2D5-44AA-9BFD-80FCBADAF3A1}" destId="{E3F50E39-E6AA-475E-B1A7-213B50BE7700}" srcOrd="0" destOrd="0" presId="urn:microsoft.com/office/officeart/2005/8/layout/hList3"/>
    <dgm:cxn modelId="{5E9B515E-676C-4211-989B-0FC0EB4A8CFE}" type="presOf" srcId="{4893D520-FEA2-4050-805E-97FF68056555}" destId="{A39CB25B-B9EF-4DA5-96C0-B53537B03A8F}" srcOrd="0" destOrd="0" presId="urn:microsoft.com/office/officeart/2005/8/layout/hList3"/>
    <dgm:cxn modelId="{3C0C2407-7FE6-49DF-840C-EA40955BC424}" type="presOf" srcId="{81DD5CC2-679E-426A-8C3B-A0BBB20E2A62}" destId="{4B411D71-A6B0-4BE0-8EC0-D99311D90749}" srcOrd="0" destOrd="0" presId="urn:microsoft.com/office/officeart/2005/8/layout/hList3"/>
    <dgm:cxn modelId="{6AEB1417-7DF6-438E-BA3C-3536647B6DE7}" type="presParOf" srcId="{4ECD33E0-1A3E-4C69-9615-A7C9B20D92AF}" destId="{4B411D71-A6B0-4BE0-8EC0-D99311D90749}" srcOrd="0" destOrd="0" presId="urn:microsoft.com/office/officeart/2005/8/layout/hList3"/>
    <dgm:cxn modelId="{CEF81D5C-1DED-4BC7-8767-9BA6885D4F65}" type="presParOf" srcId="{4ECD33E0-1A3E-4C69-9615-A7C9B20D92AF}" destId="{FC10732C-7FFB-433A-B422-BDF9ADF4352B}" srcOrd="1" destOrd="0" presId="urn:microsoft.com/office/officeart/2005/8/layout/hList3"/>
    <dgm:cxn modelId="{F362C44B-A609-49BB-A6F6-A38126AD30DC}" type="presParOf" srcId="{FC10732C-7FFB-433A-B422-BDF9ADF4352B}" destId="{A39CB25B-B9EF-4DA5-96C0-B53537B03A8F}" srcOrd="0" destOrd="0" presId="urn:microsoft.com/office/officeart/2005/8/layout/hList3"/>
    <dgm:cxn modelId="{8256D58F-3DE9-47FC-9F43-F0711DEA0187}" type="presParOf" srcId="{FC10732C-7FFB-433A-B422-BDF9ADF4352B}" destId="{E3F50E39-E6AA-475E-B1A7-213B50BE7700}" srcOrd="1" destOrd="0" presId="urn:microsoft.com/office/officeart/2005/8/layout/hList3"/>
    <dgm:cxn modelId="{FCD61653-7124-4BDA-A765-CE6BD274FC23}" type="presParOf" srcId="{FC10732C-7FFB-433A-B422-BDF9ADF4352B}" destId="{5C2ACC7A-2403-43B7-9ABE-3E0B6EAD8DC9}" srcOrd="2" destOrd="0" presId="urn:microsoft.com/office/officeart/2005/8/layout/hList3"/>
    <dgm:cxn modelId="{0F7E4D8F-5AE3-4847-8FFF-53262197FD09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480E-EA0D-41BD-A961-35E456BA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5173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59</cp:revision>
  <cp:lastPrinted>2022-03-11T11:21:00Z</cp:lastPrinted>
  <dcterms:created xsi:type="dcterms:W3CDTF">2015-02-25T12:12:00Z</dcterms:created>
  <dcterms:modified xsi:type="dcterms:W3CDTF">2025-01-29T22:20:00Z</dcterms:modified>
</cp:coreProperties>
</file>