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D8" w:rsidRDefault="00A24BD8" w:rsidP="00793A1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И РАСЧЕТЫ</w:t>
      </w:r>
    </w:p>
    <w:p w:rsidR="00A24BD8" w:rsidRDefault="00A24BD8" w:rsidP="00793A1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межбюджетных трансфертов Мартыновского сельсовета Суджанског</w:t>
      </w:r>
      <w:r w:rsidR="00E53C86">
        <w:rPr>
          <w:b/>
          <w:sz w:val="28"/>
          <w:szCs w:val="28"/>
        </w:rPr>
        <w:t>о района Курской области на 2021 год и на плановый период 2022-2023</w:t>
      </w:r>
      <w:r>
        <w:rPr>
          <w:b/>
          <w:sz w:val="28"/>
          <w:szCs w:val="28"/>
        </w:rPr>
        <w:t xml:space="preserve"> годов.</w:t>
      </w:r>
    </w:p>
    <w:p w:rsidR="00A24BD8" w:rsidRDefault="00A24BD8" w:rsidP="00793A14">
      <w:pPr>
        <w:ind w:firstLine="709"/>
        <w:jc w:val="both"/>
        <w:rPr>
          <w:b/>
          <w:sz w:val="28"/>
          <w:szCs w:val="28"/>
        </w:rPr>
      </w:pPr>
    </w:p>
    <w:p w:rsidR="00A24BD8" w:rsidRPr="00673AB3" w:rsidRDefault="00A24BD8" w:rsidP="00793A14">
      <w:pPr>
        <w:ind w:firstLine="709"/>
        <w:jc w:val="both"/>
        <w:rPr>
          <w:b/>
          <w:i/>
          <w:sz w:val="28"/>
          <w:szCs w:val="28"/>
        </w:rPr>
      </w:pPr>
    </w:p>
    <w:p w:rsidR="00A24BD8" w:rsidRPr="00B373D9" w:rsidRDefault="00A24BD8" w:rsidP="00793A14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B373D9">
        <w:rPr>
          <w:rFonts w:ascii="Times New Roman" w:hAnsi="Times New Roman"/>
          <w:sz w:val="24"/>
          <w:szCs w:val="24"/>
        </w:rPr>
        <w:t>1. Утвердить общий объем финансовых средств, необходимых на содержание работника, осуществляющего часть функций по исполнению полномочий осуществлению внешнего муниципального финансового контроля.</w:t>
      </w:r>
    </w:p>
    <w:p w:rsidR="00A24BD8" w:rsidRPr="00B373D9" w:rsidRDefault="00A24BD8" w:rsidP="00793A14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73D9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B373D9">
        <w:rPr>
          <w:rFonts w:ascii="Times New Roman" w:hAnsi="Times New Roman"/>
          <w:sz w:val="24"/>
          <w:szCs w:val="24"/>
        </w:rPr>
        <w:t xml:space="preserve">Объем субвенций, передаваемый на обеспечение деятельности  контрольно-счетных органов по осуществлению внешнего и внутреннего муниципального финансового контроля на </w:t>
      </w:r>
      <w:r w:rsidR="00E53C86">
        <w:rPr>
          <w:rFonts w:ascii="Times New Roman" w:hAnsi="Times New Roman"/>
          <w:sz w:val="24"/>
          <w:szCs w:val="24"/>
        </w:rPr>
        <w:t>2021</w:t>
      </w:r>
      <w:r w:rsidRPr="00B373D9">
        <w:rPr>
          <w:rFonts w:ascii="Times New Roman" w:hAnsi="Times New Roman"/>
          <w:sz w:val="24"/>
          <w:szCs w:val="24"/>
        </w:rPr>
        <w:t xml:space="preserve"> год </w:t>
      </w:r>
      <w:r w:rsidR="00E53C86">
        <w:rPr>
          <w:rFonts w:ascii="Times New Roman" w:hAnsi="Times New Roman"/>
          <w:sz w:val="24"/>
          <w:szCs w:val="24"/>
        </w:rPr>
        <w:t xml:space="preserve"> и на плановый период 2022-2023</w:t>
      </w:r>
      <w:r w:rsidRPr="00B373D9">
        <w:rPr>
          <w:rFonts w:ascii="Times New Roman" w:hAnsi="Times New Roman"/>
          <w:sz w:val="24"/>
          <w:szCs w:val="24"/>
        </w:rPr>
        <w:t xml:space="preserve"> годов определяется</w:t>
      </w:r>
      <w:proofErr w:type="gramEnd"/>
      <w:r w:rsidRPr="00B373D9">
        <w:rPr>
          <w:rFonts w:ascii="Times New Roman" w:hAnsi="Times New Roman"/>
          <w:sz w:val="24"/>
          <w:szCs w:val="24"/>
        </w:rPr>
        <w:t xml:space="preserve">: </w:t>
      </w:r>
    </w:p>
    <w:p w:rsidR="00A24BD8" w:rsidRPr="00B373D9" w:rsidRDefault="00A24BD8" w:rsidP="00793A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73D9">
        <w:rPr>
          <w:rFonts w:ascii="Times New Roman" w:hAnsi="Times New Roman"/>
          <w:sz w:val="24"/>
          <w:szCs w:val="24"/>
        </w:rPr>
        <w:t xml:space="preserve">по оплате труда с начислением исходя из предельных нормативов оплаты труда по должности «главный специалист-эксперт» контрольно-счетных органов по осуществлению внешнего муниципального финансового контроля (1/16) ставки в сумме   </w:t>
      </w:r>
      <w:r w:rsidR="00E53C86">
        <w:rPr>
          <w:rFonts w:ascii="Times New Roman" w:hAnsi="Times New Roman"/>
          <w:sz w:val="24"/>
          <w:szCs w:val="24"/>
        </w:rPr>
        <w:t>81647</w:t>
      </w:r>
      <w:r w:rsidRPr="00B373D9">
        <w:rPr>
          <w:rFonts w:ascii="Times New Roman" w:hAnsi="Times New Roman"/>
          <w:sz w:val="24"/>
          <w:szCs w:val="24"/>
        </w:rPr>
        <w:t xml:space="preserve"> рублей, установленный законодательством Курской области для муниципальных служащих муниципальных районов.</w:t>
      </w:r>
    </w:p>
    <w:p w:rsidR="00A24BD8" w:rsidRPr="00B373D9" w:rsidRDefault="00A24BD8" w:rsidP="00793A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73D9">
        <w:rPr>
          <w:rFonts w:ascii="Times New Roman" w:hAnsi="Times New Roman"/>
          <w:sz w:val="24"/>
          <w:szCs w:val="24"/>
        </w:rPr>
        <w:t xml:space="preserve">Размер субвенции в части оплаты труда с начислениями пересматривается (индексируется) при изменении предельных нормативов </w:t>
      </w:r>
      <w:proofErr w:type="gramStart"/>
      <w:r w:rsidRPr="00B373D9">
        <w:rPr>
          <w:rFonts w:ascii="Times New Roman" w:hAnsi="Times New Roman"/>
          <w:sz w:val="24"/>
          <w:szCs w:val="24"/>
        </w:rPr>
        <w:t>размера оплаты труда</w:t>
      </w:r>
      <w:proofErr w:type="gramEnd"/>
      <w:r w:rsidRPr="00B373D9">
        <w:rPr>
          <w:rFonts w:ascii="Times New Roman" w:hAnsi="Times New Roman"/>
          <w:sz w:val="24"/>
          <w:szCs w:val="24"/>
        </w:rPr>
        <w:t xml:space="preserve"> муниципальным служащим Курской области.</w:t>
      </w:r>
    </w:p>
    <w:p w:rsidR="00A24BD8" w:rsidRDefault="00A24BD8" w:rsidP="00793A14">
      <w:pPr>
        <w:ind w:firstLine="708"/>
        <w:jc w:val="both"/>
        <w:rPr>
          <w:sz w:val="28"/>
          <w:szCs w:val="28"/>
        </w:rPr>
      </w:pPr>
    </w:p>
    <w:p w:rsidR="00A24BD8" w:rsidRDefault="00A24BD8" w:rsidP="00793A14"/>
    <w:p w:rsidR="00A24BD8" w:rsidRPr="00793A14" w:rsidRDefault="00A24BD8" w:rsidP="00793A14"/>
    <w:sectPr w:rsidR="00A24BD8" w:rsidRPr="00793A14" w:rsidSect="0072484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7CB"/>
    <w:rsid w:val="000A545A"/>
    <w:rsid w:val="001D2C4A"/>
    <w:rsid w:val="002076D8"/>
    <w:rsid w:val="003155FA"/>
    <w:rsid w:val="003E17CB"/>
    <w:rsid w:val="00592F74"/>
    <w:rsid w:val="00673AB3"/>
    <w:rsid w:val="006F1778"/>
    <w:rsid w:val="0072484F"/>
    <w:rsid w:val="00793A14"/>
    <w:rsid w:val="00815063"/>
    <w:rsid w:val="00A24BD8"/>
    <w:rsid w:val="00B373D9"/>
    <w:rsid w:val="00B77B7E"/>
    <w:rsid w:val="00BC6643"/>
    <w:rsid w:val="00E53C86"/>
    <w:rsid w:val="00F6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93A14"/>
    <w:pPr>
      <w:spacing w:after="0" w:line="240" w:lineRule="auto"/>
      <w:ind w:firstLine="720"/>
      <w:jc w:val="both"/>
    </w:pPr>
    <w:rPr>
      <w:sz w:val="28"/>
      <w:szCs w:val="20"/>
      <w:lang w:eastAsia="ru-RU"/>
    </w:rPr>
  </w:style>
  <w:style w:type="character" w:customStyle="1" w:styleId="BodyTextIndentChar">
    <w:name w:val="Body Text Indent Char"/>
    <w:basedOn w:val="a0"/>
    <w:link w:val="a3"/>
    <w:uiPriority w:val="99"/>
    <w:semiHidden/>
    <w:rsid w:val="0080548D"/>
    <w:rPr>
      <w:lang w:eastAsia="en-US"/>
    </w:rPr>
  </w:style>
  <w:style w:type="character" w:customStyle="1" w:styleId="a4">
    <w:name w:val="Основной текст с отступом Знак"/>
    <w:link w:val="a3"/>
    <w:uiPriority w:val="99"/>
    <w:locked/>
    <w:rsid w:val="00793A14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958</Characters>
  <Application>Microsoft Office Word</Application>
  <DocSecurity>0</DocSecurity>
  <Lines>7</Lines>
  <Paragraphs>2</Paragraphs>
  <ScaleCrop>false</ScaleCrop>
  <Company>Home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DIALOG</cp:lastModifiedBy>
  <cp:revision>7</cp:revision>
  <cp:lastPrinted>2018-12-06T11:26:00Z</cp:lastPrinted>
  <dcterms:created xsi:type="dcterms:W3CDTF">2015-11-16T05:48:00Z</dcterms:created>
  <dcterms:modified xsi:type="dcterms:W3CDTF">2020-11-17T08:00:00Z</dcterms:modified>
</cp:coreProperties>
</file>