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9E" w:rsidRDefault="00A9519E" w:rsidP="00A9519E">
      <w:pPr>
        <w:jc w:val="center"/>
        <w:outlineLvl w:val="0"/>
      </w:pPr>
      <w:r>
        <w:t>И Н Ф О Р М А Ц И Я</w:t>
      </w:r>
    </w:p>
    <w:p w:rsidR="00A9519E" w:rsidRDefault="00A9519E" w:rsidP="00A9519E">
      <w:pPr>
        <w:jc w:val="center"/>
        <w:outlineLvl w:val="0"/>
      </w:pPr>
    </w:p>
    <w:p w:rsidR="00A9519E" w:rsidRDefault="00A9519E" w:rsidP="00A9519E">
      <w:pPr>
        <w:jc w:val="center"/>
      </w:pPr>
      <w:r>
        <w:t>о ходе исполнения  бюджета администрации Мартыновского сельсовета Суджанского района Курской области за 4 квартал 2017 года.</w:t>
      </w:r>
    </w:p>
    <w:p w:rsidR="00A9519E" w:rsidRDefault="00A9519E" w:rsidP="00A9519E"/>
    <w:p w:rsidR="00A9519E" w:rsidRDefault="00A9519E" w:rsidP="00A9519E"/>
    <w:p w:rsidR="00A9519E" w:rsidRDefault="00A9519E" w:rsidP="00A9519E">
      <w:r>
        <w:t xml:space="preserve">     Поступило доходов в сумме 2361,5 тыс. руб.</w:t>
      </w:r>
    </w:p>
    <w:p w:rsidR="00A9519E" w:rsidRDefault="00A9519E" w:rsidP="00A9519E">
      <w:r>
        <w:t xml:space="preserve">     Расходы составили 2181,9 тыс. руб.</w:t>
      </w:r>
    </w:p>
    <w:p w:rsidR="00A9519E" w:rsidRDefault="00A9519E" w:rsidP="00A9519E">
      <w:r>
        <w:t xml:space="preserve">     Численность муниципальных служащих -  2,5 ед.</w:t>
      </w:r>
    </w:p>
    <w:p w:rsidR="00A9519E" w:rsidRDefault="00A9519E" w:rsidP="00A9519E">
      <w:r>
        <w:t xml:space="preserve">      Фактические затраты на их денежное содержание (на оплату труда с начислениями)- 500,8 тыс. руб.</w:t>
      </w:r>
    </w:p>
    <w:p w:rsidR="00A9519E" w:rsidRDefault="00A9519E" w:rsidP="00A9519E">
      <w:r>
        <w:t xml:space="preserve">      Численность работников подведомственных учреждений – 1,95 ед., фактические затраты на их содержание (оплату труда с начислениями) – 502,2 тыс. руб. </w:t>
      </w:r>
    </w:p>
    <w:p w:rsidR="00A9519E" w:rsidRDefault="00A9519E" w:rsidP="00A9519E">
      <w:r>
        <w:t xml:space="preserve">   </w:t>
      </w:r>
    </w:p>
    <w:p w:rsidR="00A9519E" w:rsidRDefault="00A9519E" w:rsidP="00A9519E"/>
    <w:p w:rsidR="00A9519E" w:rsidRDefault="00A9519E" w:rsidP="00A9519E"/>
    <w:p w:rsidR="00A9519E" w:rsidRDefault="00A9519E" w:rsidP="00A9519E"/>
    <w:p w:rsidR="00A9519E" w:rsidRDefault="00A9519E" w:rsidP="00A9519E"/>
    <w:p w:rsidR="00A9519E" w:rsidRDefault="00A9519E" w:rsidP="00A9519E">
      <w:r>
        <w:t xml:space="preserve">     Глава Мартыновского сельсовета                                         Д.И. Соловьев</w:t>
      </w:r>
    </w:p>
    <w:p w:rsidR="00A9519E" w:rsidRDefault="00A9519E" w:rsidP="00A9519E"/>
    <w:p w:rsidR="00B11D69" w:rsidRDefault="00B11D69"/>
    <w:sectPr w:rsidR="00B1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519E"/>
    <w:rsid w:val="00A9519E"/>
    <w:rsid w:val="00B1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Pirated Aliance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2018-03-23T12:34:00Z</dcterms:created>
  <dcterms:modified xsi:type="dcterms:W3CDTF">2018-03-23T12:35:00Z</dcterms:modified>
</cp:coreProperties>
</file>