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2D" w:rsidRDefault="008E2A2D" w:rsidP="008E2A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8E2A2D" w:rsidRDefault="008E2A2D" w:rsidP="008E2A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МАРТЫНОВСКОГО СЕЛЬСОВЕТА</w:t>
      </w:r>
    </w:p>
    <w:p w:rsidR="008E2A2D" w:rsidRDefault="008E2A2D" w:rsidP="008E2A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СУДЖАНСКОГО РАЙОНА </w:t>
      </w:r>
    </w:p>
    <w:p w:rsidR="008E2A2D" w:rsidRDefault="008E2A2D" w:rsidP="008E2A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КУРСКОЙ ОБЛАСТИ</w:t>
      </w:r>
    </w:p>
    <w:p w:rsidR="008E2A2D" w:rsidRDefault="008E2A2D" w:rsidP="008E2A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A2D" w:rsidRDefault="008E2A2D" w:rsidP="008E2A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2A2D" w:rsidRDefault="008E2A2D" w:rsidP="008E2A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8E2A2D" w:rsidRDefault="008E2A2D" w:rsidP="008E2A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E2A2D" w:rsidRDefault="008E2A2D" w:rsidP="008E2A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22.04.2016года                                                                      №  16</w:t>
      </w:r>
    </w:p>
    <w:p w:rsidR="008E2A2D" w:rsidRDefault="008E2A2D" w:rsidP="008E2A2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E2A2D" w:rsidRDefault="008E2A2D" w:rsidP="008E2A2D">
      <w:pPr>
        <w:spacing w:after="0" w:line="240" w:lineRule="auto"/>
        <w:rPr>
          <w:rFonts w:ascii="Times New Roman" w:hAnsi="Times New Roman" w:cs="Tahoma"/>
          <w:b/>
          <w:bCs/>
          <w:sz w:val="28"/>
          <w:szCs w:val="28"/>
        </w:rPr>
      </w:pPr>
    </w:p>
    <w:p w:rsidR="008E2A2D" w:rsidRDefault="008E2A2D" w:rsidP="008E2A2D">
      <w:pPr>
        <w:widowControl w:val="0"/>
        <w:suppressAutoHyphens/>
        <w:spacing w:after="0" w:line="1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 назначении  старших  населенных  пунктов.</w:t>
      </w:r>
    </w:p>
    <w:p w:rsidR="008E2A2D" w:rsidRDefault="008E2A2D" w:rsidP="008E2A2D">
      <w:pPr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8E2A2D" w:rsidRDefault="008E2A2D" w:rsidP="008E2A2D">
      <w:pPr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8E2A2D" w:rsidRDefault="008E2A2D" w:rsidP="008E2A2D">
      <w:pPr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8E2A2D" w:rsidRDefault="008E2A2D" w:rsidP="008E2A2D">
      <w:pPr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 ответственными  старших  населенных  пунктов  следующих  граждан:</w:t>
      </w:r>
    </w:p>
    <w:p w:rsidR="008E2A2D" w:rsidRDefault="008E2A2D" w:rsidP="008E2A2D">
      <w:pPr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Мартыновка – Соловьев  Дмитрий  Иванович – Глава  Мартыновского сельсовета  Суджанского  района  Курской  области;</w:t>
      </w:r>
    </w:p>
    <w:p w:rsidR="008E2A2D" w:rsidRDefault="008E2A2D" w:rsidP="008E2A2D">
      <w:pPr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 Михайловка – Луценко  Геннадий  Анатольевич- рабочий  МКУК  «Мартыновский  СДК»  Суджанского  района  Курской  области</w:t>
      </w:r>
    </w:p>
    <w:p w:rsidR="008E2A2D" w:rsidRDefault="008E2A2D" w:rsidP="008E2A2D">
      <w:pPr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8E2A2D" w:rsidRDefault="008E2A2D" w:rsidP="008E2A2D">
      <w:pPr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Распоряжение вступает в силу со дня его подписания.</w:t>
      </w:r>
    </w:p>
    <w:p w:rsidR="008E2A2D" w:rsidRDefault="008E2A2D" w:rsidP="008E2A2D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8E2A2D" w:rsidRDefault="008E2A2D" w:rsidP="008E2A2D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8E2A2D" w:rsidRDefault="008E2A2D" w:rsidP="008E2A2D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8E2A2D" w:rsidRDefault="008E2A2D" w:rsidP="008E2A2D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8E2A2D" w:rsidRDefault="008E2A2D" w:rsidP="008E2A2D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8E2A2D" w:rsidRDefault="008E2A2D" w:rsidP="008E2A2D">
      <w:r>
        <w:rPr>
          <w:rFonts w:ascii="Times New Roman" w:hAnsi="Times New Roman"/>
          <w:sz w:val="28"/>
          <w:szCs w:val="28"/>
        </w:rPr>
        <w:t>Глава Мартыновского сельсовета                                  Д.И.  Соловьев</w:t>
      </w:r>
    </w:p>
    <w:p w:rsidR="00676C5F" w:rsidRDefault="00676C5F"/>
    <w:sectPr w:rsidR="0067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8E2A2D"/>
    <w:rsid w:val="00676C5F"/>
    <w:rsid w:val="008E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Pirated Aliance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2020-02-07T09:14:00Z</dcterms:created>
  <dcterms:modified xsi:type="dcterms:W3CDTF">2020-02-07T09:14:00Z</dcterms:modified>
</cp:coreProperties>
</file>