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DD" w:rsidRPr="000061DD" w:rsidRDefault="000061DD" w:rsidP="000061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61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Памятка для муниципальных служащих по вопросам противодействия коррупции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Коррупция: 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лицами; б) совершение деяний, указанных в подпункте «а» настоящего пункта, от имени или в интересах юридического лица;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 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полномочий.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Конфликт интересов - это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этим законным интересам граждан, организаций, общества, субъекта Российской Федерации или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Личная заинтересованность - возможность получения служащим при исполнении должностных обязанностей доходов (неосновательного обогащения) в денежной либо в натуральной форме, доходов в виде материальной выгоды непосредственно для гражданского служащего, членов его семьи и лиц, состоящих в родстве и свойстве, а также для граждан или организаций, с которыми гражданский служащий связан финансовыми или иными обязательствами. </w:t>
      </w:r>
      <w:proofErr w:type="gramEnd"/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Должностные лица - лица, постоянно, временно или по специальному полномочию осуществляющие функции представителя власти либо выполняющие организационно-распорядительные, административно-хозяйственные функции в государственных органах, органах местного самоуправления, государственных и муниципальных учреждениях, государственных корпорациях, а также в Вооруженных Силах Российской Федерации, других войсках и воинских формированиях Российской Федерации.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 Значительный размер взятки - сумма денег, стоимость ценных бумаг, иного имущества, услуг имущественного характера, иных имущественных прав, превышающие двадцать пять тысяч рублей, крупным размером взятки - превышающие сто пятьдесят тысяч рублей, особо крупным размером взятки - превышающие один миллион рублей.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Запреты, связанные с муниципальной службой, приводящие к конфликту интересов: - управление коммерческой организацией; - избрание: государственная должность, выборная должность в ОМС, профсоюз; - предпринимательская деятельность; - ценные бумаги; - представитель, поверенный; - вознаграждения, награды; - средства материально-технического обеспечения; - публичные высказывания; - деятельность за счет средств иностранцев.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степени общественной опасности деяний коррупционного </w:t>
      </w:r>
      <w:r w:rsidRPr="000061D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характера возникает как дисциплинарная, </w:t>
      </w:r>
      <w:proofErr w:type="spellStart"/>
      <w:r w:rsidRPr="000061DD">
        <w:rPr>
          <w:rFonts w:ascii="Times New Roman" w:eastAsia="Times New Roman" w:hAnsi="Times New Roman" w:cs="Times New Roman"/>
          <w:sz w:val="24"/>
          <w:szCs w:val="24"/>
        </w:rPr>
        <w:t>гражданскоправовая</w:t>
      </w:r>
      <w:proofErr w:type="spell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, административно-правовая, так и уголовная ответственность виновных: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 Дисциплинарные коррупционные проступки: обычно проявляются в таком использовании служащим своего статуса для получения преимуществ, за совершение которого предусмотрено дисциплинарное взыскание </w:t>
      </w:r>
    </w:p>
    <w:p w:rsidR="000061DD" w:rsidRPr="000061DD" w:rsidRDefault="000061DD" w:rsidP="000061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DD">
        <w:rPr>
          <w:rFonts w:ascii="Times New Roman" w:eastAsia="Times New Roman" w:hAnsi="Times New Roman" w:cs="Times New Roman"/>
          <w:sz w:val="24"/>
          <w:szCs w:val="24"/>
        </w:rPr>
        <w:t>К гражданско-правовым коррупционным деяниям относятся: принятие в дар (и дарение) подарков муниципальным служащим в связи с их должностным положением или с использованием ими служебных обязанностей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административным коррупционным проступкам, ответственность за совершение которых предусмотрена соответствующим законодательством: могут быть отнесены такие деяния должностных лиц, муниципальных служащих и иных лиц, как подкуп избирателей, участников референдума; использование незаконной материальной поддержки кандидатом, зарегистрированным кандидатом, избирательным объединением; многие административные правонарушения в области охраны собственности, финансов, налогов и сборов, рынка ценных бумаг, окружающей природной среды и природопользования, предпринимательской деятельности и т.п. Преступлениями коррупционного характера являются: предусмотренные уголовным законодательством общественно опасные деяния, которые непосредственно посягают на авторитет и законные интересы службы и выражаются в противоправном получении муниципальным служащим каких-либо преимуществ (денег, имущества, прав на него, услуг или льгот) либо в предоставлении им таких преимуществ. Служащие органов местного самоуправления, не относящиеся к числу должностных лиц, несут уголовную ответственность в случаях, специально предусмотренных соответствующими статьями. ВОЗМОЖНЫЕ СИТУАЦИИ КОРРУПЦИОННОЙ НАПРАВЛЕННОСТИ И РЕКОМЕНДАЦИИ ПО ПРАВИЛАМ ПОВЕДЕНИЯ 1. Провокации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о избежание возможных провокаций со стороны обратившихся за услугой граждан, должностных лиц осуществляющих проверку деятельности подразделения: - не оставлять без присмотра служебные помещения, в которых находятся посетители, и личные вещи (одежда, портфели, сумки и т. д.); - в случае обнаружения после ухода посетителя на рабочем месте или в личных вещах каких-либо посторонних предметов, не предпринимая никаких самостоятельных действий, немедленно доложить руководству. 2.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Дача взятки - вести себя крайне осторожно, вежливо, без заискивания, не допуская опрометчивых высказываний, которые могли бы трактоваться взяткодателем либо как готовность, либо как категорический отказ принять взятку; - внимательно выслушать и точно запомнить предложенные Вам условия (размеры сумм, наименование товаров и характер услуг, сроки и способы передачи взятки, форма коммерческого подкупа, последовательность решения вопросов);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постараться перенести вопрос о времени и месте передачи взятки до следующей беседы и предложить хорошо знакомое Вам место для следующей встречи; - не берите инициативу в разговоре на себя, больше «работайте на прием», позволяйте потенциальному взяткодателю «выговориться», сообщить Вам как можно больше информации; - при наличии у Вас диктофона постараться записать (скрытно) предложение о взятке;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- доложить о данном факте служебной запиской вышестоящему руководству; - обратиться с письменным сообщением о готовящемся преступлении в соответствующие правоохранительные органы; - обратиться к представителю нанимателя. 3. Конфликт интересов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ринять меры по преодолению возникшего конфликта интересов самостоятельно или по согласованию с непосредственным руководителем; - изменить должностные или служебные положения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интересов; - отвод или самоотвод служащего в случаях и порядке, предусмотренных законодательством Российской Федерации; - </w:t>
      </w:r>
      <w:r w:rsidRPr="000061DD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передать принадлежащие служащему ценные бумаги, акции (доли участия, паи в уставных (складочных) капиталах организаций) в доверительное управление; - образовать комиссии по соблюдению требований к служебному поведению служащих и урегулированию конфликтов интересов. В целях предотвращения и урегулирования конфликта интересов муниципальный служащий обязан (ст.9, ст.11 273-ФЗ «О противодействии коррупции»): - принимать меры по недопущению любой возможности возникновения конфликта интересов; -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письменной форме уведомить своего непосредственного начальника о возникшем конфликте интересов или о возможности его возникновения, как только Вам станет об этом известно; - в случае, если муниципальный служащий владеет ценными бумагами, акциями (долями участия, паями в уставных (складочных) капиталах организаций), он обязан в целях предотвращения конфликта интересов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законодательством РФ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>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 в соответствии с законодательством РФ. ПЕРЕЧЕНЬ преступлений коррупционной направленности 1. К преступлениям коррупционной направленности относятся противоправные деяния только при наличии всех перечисленных ниже критериев: - наличие надлежащих субъектов уголовно наказуемого деяния, к которым относятся должностные лица, указанные в примечании к ст. 285 УК РФ, лица, выполняющие управленческие функции в коммерческой или иной организации, действующие от имени и в интересах юридического лица; - связь деяния со служебным положением субъекта, отступлением от его прямых прав и обязанностей; - обязательное наличие у субъекта корыстного мотива (деяние связано с получением им имущественных прав и выгод для себя или для третьих лиц); - совершение преступления только с прямым умыслом. Статья 575 Гражданского кодекса РФ «Запрещение дарения» Не допускается дарение, за исключением обычных подарков, стоимость которых не превышает трех тысяч рублей - лицам, замещающим муниципальные должности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случае дарения в связи с протокольными мероприятиями, служебными командировками и другими официальными мероприятиями, данные подарки стоимостью свыше 3000р признаются муниципальной собственностью. Увольнение в связи с утратой доверия (ст. 27.1 Федерального закона от 02.03.2007 № 25-ФЗ «О муниципальной службе Российской Федерации») 1.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25 декабря 2008 года N 273-ФЗ "О противодействии коррупции" и другими федеральными законами, налагаются взыскания, предусмотренные ст.27 ФЗ «О муниципальной службе» 2.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(Урегулирование конфликта интересов) и 15 (Сведения о доходах, об имуществе и обязательствах имущественного характера муниципального служащего) ФЗ «О муниципальной службе» 3. </w:t>
      </w:r>
      <w:proofErr w:type="gramStart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Взыскания, предусмотренные статьями 14.1, 15 и 27 (Дисциплинарная ответственность муниципального служащего) применяются на основании: 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 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</w:t>
      </w:r>
      <w:r w:rsidRPr="000061DD">
        <w:rPr>
          <w:rFonts w:ascii="Times New Roman" w:eastAsia="Times New Roman" w:hAnsi="Times New Roman" w:cs="Times New Roman"/>
          <w:sz w:val="24"/>
          <w:szCs w:val="24"/>
        </w:rPr>
        <w:lastRenderedPageBreak/>
        <w:t>о результатах проверки направлялся в комиссию;</w:t>
      </w:r>
      <w:proofErr w:type="gramEnd"/>
      <w:r w:rsidRPr="000061DD">
        <w:rPr>
          <w:rFonts w:ascii="Times New Roman" w:eastAsia="Times New Roman" w:hAnsi="Times New Roman" w:cs="Times New Roman"/>
          <w:sz w:val="24"/>
          <w:szCs w:val="24"/>
        </w:rPr>
        <w:t xml:space="preserve"> 3) объяснений муниципального служащего; 4) иных материалов. </w:t>
      </w:r>
    </w:p>
    <w:p w:rsidR="00A03AF8" w:rsidRDefault="00A03AF8"/>
    <w:sectPr w:rsidR="00A0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1DD"/>
    <w:rsid w:val="000061DD"/>
    <w:rsid w:val="00A0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61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1D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1671</Words>
  <Characters>9528</Characters>
  <Application>Microsoft Office Word</Application>
  <DocSecurity>0</DocSecurity>
  <Lines>79</Lines>
  <Paragraphs>22</Paragraphs>
  <ScaleCrop>false</ScaleCrop>
  <Company>Pirated Aliance</Company>
  <LinksUpToDate>false</LinksUpToDate>
  <CharactersWithSpaces>11177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2019-06-24T12:13:00Z</dcterms:created>
  <dcterms:modified xsi:type="dcterms:W3CDTF">2019-06-24T12:13:00Z</dcterms:modified>
</cp:coreProperties>
</file>